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2.xml" ContentType="application/xml"/>
  <Override PartName="/customXml/item3.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0.2 -->
  <w:body>
    <w:p w:rsidR="002869BE" w:rsidRPr="00B02E26" w:rsidP="00034389">
      <w:pPr>
        <w:spacing w:after="0" w:line="360" w:lineRule="auto"/>
        <w:jc w:val="center"/>
        <w:rPr>
          <w:rFonts w:ascii="Times New Roman" w:eastAsia="Times New Roman" w:hAnsi="Times New Roman" w:cs="David"/>
          <w:bCs/>
          <w:sz w:val="24"/>
          <w:szCs w:val="24"/>
          <w:rtl/>
          <w:lang w:eastAsia="he-IL"/>
        </w:rPr>
      </w:pPr>
      <w:r w:rsidRPr="00034389">
        <w:rPr>
          <w:rFonts w:ascii="Times New Roman" w:eastAsia="Times New Roman" w:hAnsi="Times New Roman" w:cs="Times New Roman"/>
          <w:bCs/>
          <w:sz w:val="24"/>
          <w:szCs w:val="24"/>
          <w:rtl/>
          <w:lang w:eastAsia="he-IL" w:bidi="ar-SA"/>
        </w:rPr>
        <w:t>وزارة العدل</w:t>
      </w:r>
      <w:r>
        <w:rPr>
          <w:rFonts w:ascii="Times New Roman" w:eastAsia="Times New Roman" w:hAnsi="Times New Roman" w:cs="David" w:hint="cs"/>
          <w:bCs/>
          <w:sz w:val="24"/>
          <w:szCs w:val="24"/>
          <w:rtl/>
          <w:lang w:eastAsia="he-IL"/>
        </w:rPr>
        <w:t xml:space="preserve"> </w:t>
      </w:r>
    </w:p>
    <w:p w:rsidR="00034389" w:rsidP="00034389">
      <w:pPr>
        <w:pStyle w:val="NoSpacing"/>
        <w:keepNext/>
        <w:keepLines/>
        <w:jc w:val="center"/>
        <w:rPr>
          <w:rFonts w:ascii="Times New Roman" w:eastAsia="Times New Roman" w:hAnsi="Times New Roman"/>
          <w:b/>
          <w:bCs/>
          <w:sz w:val="28"/>
          <w:szCs w:val="28"/>
          <w:u w:val="single"/>
          <w:rtl/>
          <w:lang w:bidi="ar-JO"/>
        </w:rPr>
      </w:pPr>
      <w:r w:rsidRPr="00034389">
        <w:rPr>
          <w:rFonts w:ascii="Times New Roman" w:eastAsia="Times New Roman" w:hAnsi="Times New Roman" w:cs="Times New Roman"/>
          <w:b/>
          <w:bCs/>
          <w:sz w:val="28"/>
          <w:szCs w:val="28"/>
          <w:u w:val="single"/>
          <w:rtl/>
          <w:lang w:bidi="ar-SA"/>
        </w:rPr>
        <w:t xml:space="preserve">مناقصة علنية رقم </w:t>
      </w:r>
      <w:r w:rsidRPr="00F4122A" w:rsidR="00F4122A">
        <w:rPr>
          <w:rFonts w:ascii="Times New Roman" w:eastAsia="Times New Roman" w:hAnsi="Times New Roman" w:cs="David" w:hint="cs"/>
          <w:b/>
          <w:bCs/>
          <w:sz w:val="28"/>
          <w:szCs w:val="28"/>
          <w:u w:val="single"/>
          <w:rtl/>
        </w:rPr>
        <w:t xml:space="preserve">33-22 </w:t>
      </w:r>
      <w:r>
        <w:rPr>
          <w:rFonts w:ascii="Times New Roman" w:eastAsia="Times New Roman" w:hAnsi="Times New Roman" w:hint="cs"/>
          <w:b/>
          <w:bCs/>
          <w:sz w:val="28"/>
          <w:szCs w:val="28"/>
          <w:u w:val="single"/>
          <w:rtl/>
          <w:lang w:bidi="ar-JO"/>
        </w:rPr>
        <w:t>لتقديم خدمات أمن وحراسة لمنشآت وزارة العدل</w:t>
      </w:r>
    </w:p>
    <w:p w:rsidR="00F4122A" w:rsidRPr="00677644" w:rsidP="00677644">
      <w:pPr>
        <w:spacing w:before="120" w:after="120" w:line="360" w:lineRule="auto"/>
        <w:jc w:val="center"/>
        <w:outlineLvl w:val="0"/>
        <w:rPr>
          <w:rFonts w:ascii="David" w:eastAsia="Times New Roman" w:hAnsi="David" w:cs="David"/>
          <w:b/>
          <w:bCs/>
          <w:sz w:val="24"/>
          <w:szCs w:val="24"/>
          <w:u w:val="single"/>
          <w:rtl/>
        </w:rPr>
      </w:pPr>
    </w:p>
    <w:p w:rsidR="00034389" w:rsidP="00034389">
      <w:pPr>
        <w:tabs>
          <w:tab w:val="left" w:pos="226"/>
          <w:tab w:val="left" w:pos="509"/>
        </w:tabs>
        <w:spacing w:after="0" w:line="360" w:lineRule="auto"/>
        <w:ind w:right="-180"/>
        <w:jc w:val="both"/>
        <w:rPr>
          <w:rFonts w:ascii="Arial" w:eastAsia="Times New Roman" w:hAnsi="Arial"/>
          <w:color w:val="000000"/>
          <w:sz w:val="24"/>
          <w:szCs w:val="24"/>
          <w:rtl/>
          <w:lang w:bidi="ar-JO"/>
        </w:rPr>
      </w:pPr>
      <w:r w:rsidRPr="00026F51">
        <w:rPr>
          <w:rFonts w:ascii="Arial" w:eastAsia="Times New Roman" w:hAnsi="Arial" w:hint="cs"/>
          <w:color w:val="000000"/>
          <w:sz w:val="24"/>
          <w:szCs w:val="24"/>
          <w:rtl/>
          <w:lang w:bidi="ar-SA"/>
        </w:rPr>
        <w:t>وزارة</w:t>
      </w:r>
      <w:r w:rsidRPr="00026F51">
        <w:rPr>
          <w:rFonts w:ascii="David" w:eastAsia="Times New Roman" w:hAnsi="David" w:cs="David"/>
          <w:color w:val="000000"/>
          <w:sz w:val="24"/>
          <w:szCs w:val="24"/>
          <w:rtl/>
          <w:lang w:bidi="ar-SA"/>
        </w:rPr>
        <w:t xml:space="preserve"> </w:t>
      </w:r>
      <w:r w:rsidRPr="00026F51">
        <w:rPr>
          <w:rFonts w:ascii="Arial" w:eastAsia="Times New Roman" w:hAnsi="Arial" w:hint="cs"/>
          <w:color w:val="000000"/>
          <w:sz w:val="24"/>
          <w:szCs w:val="24"/>
          <w:rtl/>
          <w:lang w:bidi="ar-SA"/>
        </w:rPr>
        <w:t>العدل</w:t>
      </w:r>
      <w:r w:rsidRPr="00026F51">
        <w:rPr>
          <w:rFonts w:ascii="David" w:eastAsia="Times New Roman" w:hAnsi="David" w:cs="David"/>
          <w:color w:val="000000"/>
          <w:sz w:val="24"/>
          <w:szCs w:val="24"/>
          <w:rtl/>
          <w:lang w:bidi="ar-SA"/>
        </w:rPr>
        <w:t xml:space="preserve"> (</w:t>
      </w:r>
      <w:r w:rsidRPr="00026F51">
        <w:rPr>
          <w:rFonts w:ascii="Arial" w:eastAsia="Times New Roman" w:hAnsi="Arial" w:hint="cs"/>
          <w:color w:val="000000"/>
          <w:sz w:val="24"/>
          <w:szCs w:val="24"/>
          <w:rtl/>
          <w:lang w:bidi="ar-SA"/>
        </w:rPr>
        <w:t>فيما</w:t>
      </w:r>
      <w:r w:rsidRPr="00026F51">
        <w:rPr>
          <w:rFonts w:ascii="David" w:eastAsia="Times New Roman" w:hAnsi="David" w:cs="David"/>
          <w:color w:val="000000"/>
          <w:sz w:val="24"/>
          <w:szCs w:val="24"/>
          <w:rtl/>
          <w:lang w:bidi="ar-SA"/>
        </w:rPr>
        <w:t xml:space="preserve"> </w:t>
      </w:r>
      <w:r w:rsidRPr="00026F51">
        <w:rPr>
          <w:rFonts w:ascii="Arial" w:eastAsia="Times New Roman" w:hAnsi="Arial" w:hint="cs"/>
          <w:color w:val="000000"/>
          <w:sz w:val="24"/>
          <w:szCs w:val="24"/>
          <w:rtl/>
          <w:lang w:bidi="ar-SA"/>
        </w:rPr>
        <w:t>يلي</w:t>
      </w:r>
      <w:r>
        <w:rPr>
          <w:rFonts w:ascii="David" w:eastAsia="Times New Roman" w:hAnsi="David" w:cs="David" w:hint="cs"/>
          <w:color w:val="000000"/>
          <w:sz w:val="24"/>
          <w:szCs w:val="24"/>
          <w:rtl/>
        </w:rPr>
        <w:t>:</w:t>
      </w:r>
      <w:r w:rsidRPr="00026F51">
        <w:rPr>
          <w:rFonts w:ascii="David" w:eastAsia="Times New Roman" w:hAnsi="David" w:cs="David"/>
          <w:color w:val="000000"/>
          <w:sz w:val="24"/>
          <w:szCs w:val="24"/>
          <w:rtl/>
          <w:lang w:bidi="ar-JO"/>
        </w:rPr>
        <w:t>"</w:t>
      </w:r>
      <w:r w:rsidRPr="00026F51">
        <w:rPr>
          <w:rFonts w:ascii="Arial" w:eastAsia="Times New Roman" w:hAnsi="Arial" w:hint="cs"/>
          <w:color w:val="000000"/>
          <w:sz w:val="24"/>
          <w:szCs w:val="24"/>
          <w:rtl/>
          <w:lang w:bidi="ar-JO"/>
        </w:rPr>
        <w:t>صاحبة</w:t>
      </w:r>
      <w:r w:rsidRPr="00026F51">
        <w:rPr>
          <w:rFonts w:ascii="David" w:eastAsia="Times New Roman" w:hAnsi="David" w:cs="David"/>
          <w:color w:val="000000"/>
          <w:sz w:val="24"/>
          <w:szCs w:val="24"/>
          <w:rtl/>
          <w:lang w:bidi="ar-JO"/>
        </w:rPr>
        <w:t xml:space="preserve"> </w:t>
      </w:r>
      <w:r w:rsidRPr="00026F51">
        <w:rPr>
          <w:rFonts w:ascii="Arial" w:eastAsia="Times New Roman" w:hAnsi="Arial" w:hint="cs"/>
          <w:color w:val="000000"/>
          <w:sz w:val="24"/>
          <w:szCs w:val="24"/>
          <w:rtl/>
          <w:lang w:bidi="ar-JO"/>
        </w:rPr>
        <w:t>الدعوة</w:t>
      </w:r>
      <w:r w:rsidRPr="00026F51">
        <w:rPr>
          <w:rFonts w:ascii="David" w:eastAsia="Times New Roman" w:hAnsi="David" w:cs="David"/>
          <w:color w:val="000000"/>
          <w:sz w:val="24"/>
          <w:szCs w:val="24"/>
          <w:rtl/>
          <w:lang w:bidi="ar-JO"/>
        </w:rPr>
        <w:t>"</w:t>
      </w:r>
      <w:r w:rsidRPr="00026F51">
        <w:rPr>
          <w:rFonts w:ascii="David" w:eastAsia="Times New Roman" w:hAnsi="David" w:cs="David"/>
          <w:color w:val="000000"/>
          <w:sz w:val="24"/>
          <w:szCs w:val="24"/>
          <w:rtl/>
          <w:lang w:bidi="ar-SA"/>
        </w:rPr>
        <w:t>)</w:t>
      </w:r>
      <w:r w:rsidRPr="00026F51">
        <w:rPr>
          <w:rFonts w:ascii="Arial" w:eastAsia="Times New Roman" w:hAnsi="Arial" w:hint="cs"/>
          <w:color w:val="000000"/>
          <w:sz w:val="24"/>
          <w:szCs w:val="24"/>
          <w:rtl/>
          <w:lang w:bidi="ar-JO"/>
        </w:rPr>
        <w:t>،</w:t>
      </w:r>
      <w:r w:rsidRPr="00026F51">
        <w:rPr>
          <w:rFonts w:ascii="David" w:eastAsia="Times New Roman" w:hAnsi="David" w:cs="David"/>
          <w:color w:val="000000"/>
          <w:sz w:val="24"/>
          <w:szCs w:val="24"/>
          <w:rtl/>
          <w:lang w:bidi="ar-JO"/>
        </w:rPr>
        <w:t xml:space="preserve"> </w:t>
      </w:r>
      <w:r w:rsidRPr="00026F51">
        <w:rPr>
          <w:rFonts w:ascii="Arial" w:eastAsia="Times New Roman" w:hAnsi="Arial" w:hint="cs"/>
          <w:color w:val="000000"/>
          <w:sz w:val="24"/>
          <w:szCs w:val="24"/>
          <w:rtl/>
          <w:lang w:bidi="ar-JO"/>
        </w:rPr>
        <w:t>تدعو</w:t>
      </w:r>
      <w:r w:rsidRPr="00026F51">
        <w:rPr>
          <w:rFonts w:ascii="David" w:eastAsia="Times New Roman" w:hAnsi="David" w:cs="David"/>
          <w:color w:val="000000"/>
          <w:sz w:val="24"/>
          <w:szCs w:val="24"/>
          <w:rtl/>
          <w:lang w:bidi="ar-JO"/>
        </w:rPr>
        <w:t xml:space="preserve"> </w:t>
      </w:r>
      <w:r w:rsidRPr="00026F51">
        <w:rPr>
          <w:rFonts w:ascii="Arial" w:eastAsia="Times New Roman" w:hAnsi="Arial" w:hint="cs"/>
          <w:color w:val="000000"/>
          <w:sz w:val="24"/>
          <w:szCs w:val="24"/>
          <w:rtl/>
          <w:lang w:bidi="ar-SA"/>
        </w:rPr>
        <w:t>بهذا،</w:t>
      </w:r>
      <w:r w:rsidRPr="00026F51">
        <w:rPr>
          <w:rFonts w:ascii="David" w:eastAsia="Times New Roman" w:hAnsi="David" w:cs="David"/>
          <w:color w:val="000000"/>
          <w:sz w:val="24"/>
          <w:szCs w:val="24"/>
          <w:rtl/>
          <w:lang w:bidi="ar-SA"/>
        </w:rPr>
        <w:t xml:space="preserve"> </w:t>
      </w:r>
      <w:r w:rsidRPr="00026F51">
        <w:rPr>
          <w:rFonts w:ascii="Arial" w:eastAsia="Times New Roman" w:hAnsi="Arial" w:hint="cs"/>
          <w:color w:val="000000"/>
          <w:sz w:val="24"/>
          <w:szCs w:val="24"/>
          <w:rtl/>
          <w:lang w:bidi="ar-SA"/>
        </w:rPr>
        <w:t>مقدمي</w:t>
      </w:r>
      <w:r w:rsidRPr="00026F51">
        <w:rPr>
          <w:rFonts w:ascii="David" w:eastAsia="Times New Roman" w:hAnsi="David" w:cs="David"/>
          <w:color w:val="000000"/>
          <w:sz w:val="24"/>
          <w:szCs w:val="24"/>
          <w:rtl/>
          <w:lang w:bidi="ar-SA"/>
        </w:rPr>
        <w:t xml:space="preserve"> </w:t>
      </w:r>
      <w:r w:rsidRPr="00026F51">
        <w:rPr>
          <w:rFonts w:ascii="Arial" w:eastAsia="Times New Roman" w:hAnsi="Arial" w:hint="cs"/>
          <w:color w:val="000000"/>
          <w:sz w:val="24"/>
          <w:szCs w:val="24"/>
          <w:rtl/>
          <w:lang w:bidi="ar-SA"/>
        </w:rPr>
        <w:t>العروض</w:t>
      </w:r>
      <w:r w:rsidRPr="00026F51">
        <w:rPr>
          <w:rFonts w:ascii="David" w:eastAsia="Times New Roman" w:hAnsi="David" w:cs="David"/>
          <w:color w:val="000000"/>
          <w:sz w:val="24"/>
          <w:szCs w:val="24"/>
          <w:rtl/>
          <w:lang w:bidi="ar-SA"/>
        </w:rPr>
        <w:t xml:space="preserve"> </w:t>
      </w:r>
      <w:r w:rsidRPr="00026F51">
        <w:rPr>
          <w:rFonts w:ascii="Arial" w:eastAsia="Times New Roman" w:hAnsi="Arial" w:hint="cs"/>
          <w:color w:val="000000"/>
          <w:sz w:val="24"/>
          <w:szCs w:val="24"/>
          <w:rtl/>
          <w:lang w:bidi="ar-SA"/>
        </w:rPr>
        <w:t>لتقديم</w:t>
      </w:r>
      <w:r w:rsidRPr="00026F51">
        <w:rPr>
          <w:rFonts w:ascii="David" w:eastAsia="Times New Roman" w:hAnsi="David" w:cs="David"/>
          <w:color w:val="000000"/>
          <w:sz w:val="24"/>
          <w:szCs w:val="24"/>
          <w:rtl/>
          <w:lang w:bidi="ar-SA"/>
        </w:rPr>
        <w:t xml:space="preserve"> </w:t>
      </w:r>
      <w:r w:rsidRPr="00026F51">
        <w:rPr>
          <w:rFonts w:ascii="Arial" w:eastAsia="Times New Roman" w:hAnsi="Arial" w:hint="cs"/>
          <w:color w:val="000000"/>
          <w:sz w:val="24"/>
          <w:szCs w:val="24"/>
          <w:rtl/>
          <w:lang w:bidi="ar-SA"/>
        </w:rPr>
        <w:t>عروض</w:t>
      </w:r>
      <w:r w:rsidRPr="00026F51">
        <w:rPr>
          <w:rFonts w:ascii="David" w:eastAsia="Times New Roman" w:hAnsi="David" w:cs="David"/>
          <w:color w:val="000000"/>
          <w:sz w:val="24"/>
          <w:szCs w:val="24"/>
          <w:rtl/>
          <w:lang w:bidi="ar-SA"/>
        </w:rPr>
        <w:t xml:space="preserve"> </w:t>
      </w:r>
      <w:r>
        <w:rPr>
          <w:rFonts w:ascii="Arial" w:eastAsia="Times New Roman" w:hAnsi="Arial" w:hint="cs"/>
          <w:color w:val="000000"/>
          <w:sz w:val="24"/>
          <w:szCs w:val="24"/>
          <w:rtl/>
          <w:lang w:bidi="ar-JO"/>
        </w:rPr>
        <w:t>في نطاق مناقصة علنية لتقديم خدمات أمن وحراسة لمنشآت وزارة العدل.</w:t>
      </w:r>
    </w:p>
    <w:p w:rsidR="00034389" w:rsidP="00034389">
      <w:pPr>
        <w:tabs>
          <w:tab w:val="left" w:pos="226"/>
          <w:tab w:val="left" w:pos="509"/>
        </w:tabs>
        <w:spacing w:after="0" w:line="360" w:lineRule="auto"/>
        <w:ind w:right="-180"/>
        <w:jc w:val="both"/>
        <w:rPr>
          <w:rFonts w:ascii="David" w:eastAsia="Times New Roman" w:hAnsi="David" w:cstheme="minorBidi"/>
          <w:color w:val="000000"/>
          <w:sz w:val="24"/>
          <w:szCs w:val="24"/>
          <w:rtl/>
          <w:lang w:bidi="ar-JO"/>
        </w:rPr>
      </w:pPr>
      <w:r>
        <w:rPr>
          <w:rFonts w:ascii="David" w:eastAsia="Times New Roman" w:hAnsi="David" w:cstheme="minorBidi" w:hint="cs"/>
          <w:color w:val="000000"/>
          <w:sz w:val="24"/>
          <w:szCs w:val="24"/>
          <w:rtl/>
          <w:lang w:bidi="ar-JO"/>
        </w:rPr>
        <w:t>ترغب وزارة العدل بضمان وجود منظومة أمن وحراسة في وحدات الوزارة المنتشرة في جميع أرجاء البلاد، بمستوى جودة عالية من ناحية القوى العاملة، المعدات، تنفيذ المهام، الرقابة والإشراف، التنظيم ومن كل ناحية أخرى.</w:t>
      </w:r>
    </w:p>
    <w:p w:rsidR="00034389" w:rsidRPr="00034389" w:rsidP="00034389">
      <w:pPr>
        <w:tabs>
          <w:tab w:val="left" w:pos="226"/>
          <w:tab w:val="left" w:pos="509"/>
        </w:tabs>
        <w:spacing w:after="0" w:line="360" w:lineRule="auto"/>
        <w:ind w:right="-180"/>
        <w:jc w:val="both"/>
        <w:rPr>
          <w:rFonts w:ascii="David" w:eastAsia="Times New Roman" w:hAnsi="David" w:cstheme="minorBidi" w:hint="cs"/>
          <w:color w:val="000000"/>
          <w:sz w:val="24"/>
          <w:szCs w:val="24"/>
          <w:rtl/>
          <w:lang w:bidi="ar-JO"/>
        </w:rPr>
      </w:pPr>
      <w:r>
        <w:rPr>
          <w:rFonts w:ascii="David" w:eastAsia="Times New Roman" w:hAnsi="David" w:cstheme="minorBidi" w:hint="cs"/>
          <w:color w:val="000000"/>
          <w:sz w:val="24"/>
          <w:szCs w:val="24"/>
          <w:rtl/>
          <w:lang w:bidi="ar-JO"/>
        </w:rPr>
        <w:t xml:space="preserve">   </w:t>
      </w:r>
    </w:p>
    <w:p w:rsidR="00034389" w:rsidP="00034389">
      <w:pPr>
        <w:keepNext/>
        <w:keepLines/>
        <w:spacing w:before="120" w:after="120" w:line="360" w:lineRule="auto"/>
        <w:jc w:val="both"/>
        <w:rPr>
          <w:rFonts w:ascii="David" w:hAnsi="David" w:cstheme="minorBidi"/>
          <w:sz w:val="24"/>
          <w:szCs w:val="24"/>
          <w:rtl/>
          <w:lang w:bidi="ar-JO"/>
        </w:rPr>
      </w:pPr>
      <w:r>
        <w:rPr>
          <w:rFonts w:ascii="David" w:hAnsi="David" w:cstheme="minorBidi" w:hint="cs"/>
          <w:sz w:val="24"/>
          <w:szCs w:val="24"/>
          <w:rtl/>
          <w:lang w:bidi="ar-JO"/>
        </w:rPr>
        <w:t>ستضمن منظومة الأمن والحراسة في وحدات الوزارة سلامة جميع الموجودين في وحدات الوزارة إلى جانب سلامة ممتلكات الوزارة في الوحدات والمنشآت التي تقدم فيها خدمات الحراسة والمحافظة على النظام في كافة الوحدات والمنشآت، عند تنفيذ نشاطات الأمن والحراسة داخل وخارد الوحدات والمنشآت.</w:t>
      </w:r>
    </w:p>
    <w:p w:rsidR="00D5694F" w:rsidP="00D5694F">
      <w:pPr>
        <w:keepNext/>
        <w:keepLines/>
        <w:spacing w:before="120" w:after="120" w:line="360" w:lineRule="auto"/>
        <w:jc w:val="both"/>
        <w:rPr>
          <w:rFonts w:ascii="David" w:hAnsi="David"/>
          <w:sz w:val="24"/>
          <w:szCs w:val="24"/>
          <w:rtl/>
          <w:lang w:bidi="ar-JO"/>
        </w:rPr>
      </w:pPr>
      <w:r>
        <w:rPr>
          <w:rFonts w:ascii="David" w:hAnsi="David" w:cstheme="minorBidi" w:hint="cs"/>
          <w:sz w:val="24"/>
          <w:szCs w:val="24"/>
          <w:rtl/>
          <w:lang w:bidi="ar-JO"/>
        </w:rPr>
        <w:t xml:space="preserve">يجب على المزود الفائز وعماله العمل بشكل حازم وناجع </w:t>
      </w:r>
      <w:r w:rsidRPr="00D5694F">
        <w:rPr>
          <w:rFonts w:ascii="David" w:hAnsi="David"/>
          <w:sz w:val="24"/>
          <w:szCs w:val="24"/>
          <w:rtl/>
          <w:lang w:bidi="ar-JO"/>
        </w:rPr>
        <w:t xml:space="preserve">واتخاذ جميع التدابير اللازمة لمنع أي خطر للإصابة </w:t>
      </w:r>
      <w:r>
        <w:rPr>
          <w:rFonts w:ascii="David" w:hAnsi="David" w:hint="cs"/>
          <w:sz w:val="24"/>
          <w:szCs w:val="24"/>
          <w:rtl/>
          <w:lang w:bidi="ar-JO"/>
        </w:rPr>
        <w:t>بالجسم</w:t>
      </w:r>
      <w:r w:rsidRPr="00D5694F">
        <w:rPr>
          <w:rFonts w:ascii="David" w:hAnsi="David"/>
          <w:sz w:val="24"/>
          <w:szCs w:val="24"/>
          <w:rtl/>
          <w:lang w:bidi="ar-JO"/>
        </w:rPr>
        <w:t xml:space="preserve"> أو </w:t>
      </w:r>
      <w:r>
        <w:rPr>
          <w:rFonts w:ascii="David" w:hAnsi="David" w:hint="cs"/>
          <w:sz w:val="24"/>
          <w:szCs w:val="24"/>
          <w:rtl/>
          <w:lang w:bidi="ar-JO"/>
        </w:rPr>
        <w:t>ب</w:t>
      </w:r>
      <w:r w:rsidRPr="00D5694F">
        <w:rPr>
          <w:rFonts w:ascii="David" w:hAnsi="David" w:hint="cs"/>
          <w:sz w:val="24"/>
          <w:szCs w:val="24"/>
          <w:rtl/>
          <w:lang w:bidi="ar-JO"/>
        </w:rPr>
        <w:t>الممتلكات،</w:t>
      </w:r>
      <w:r w:rsidRPr="00D5694F">
        <w:rPr>
          <w:rFonts w:ascii="David" w:hAnsi="David"/>
          <w:sz w:val="24"/>
          <w:szCs w:val="24"/>
          <w:rtl/>
          <w:lang w:bidi="ar-JO"/>
        </w:rPr>
        <w:t xml:space="preserve"> لمنع أي ضرر </w:t>
      </w:r>
      <w:r>
        <w:rPr>
          <w:rFonts w:ascii="David" w:hAnsi="David" w:hint="cs"/>
          <w:sz w:val="24"/>
          <w:szCs w:val="24"/>
          <w:rtl/>
          <w:lang w:bidi="ar-JO"/>
        </w:rPr>
        <w:t>كالمذكور</w:t>
      </w:r>
      <w:r w:rsidRPr="00D5694F">
        <w:rPr>
          <w:rFonts w:ascii="David" w:hAnsi="David" w:hint="cs"/>
          <w:sz w:val="24"/>
          <w:szCs w:val="24"/>
          <w:rtl/>
          <w:lang w:bidi="ar-JO"/>
        </w:rPr>
        <w:t>،</w:t>
      </w:r>
      <w:r w:rsidRPr="00D5694F">
        <w:rPr>
          <w:rFonts w:ascii="David" w:hAnsi="David"/>
          <w:sz w:val="24"/>
          <w:szCs w:val="24"/>
          <w:rtl/>
          <w:lang w:bidi="ar-JO"/>
        </w:rPr>
        <w:t xml:space="preserve"> لتقليل أي ضرر من هذا القبيل في حالة حدوثه وتقديم </w:t>
      </w:r>
      <w:r>
        <w:rPr>
          <w:rFonts w:ascii="David" w:hAnsi="David" w:hint="cs"/>
          <w:sz w:val="24"/>
          <w:szCs w:val="24"/>
          <w:rtl/>
          <w:lang w:bidi="ar-JO"/>
        </w:rPr>
        <w:t>كل</w:t>
      </w:r>
      <w:r w:rsidRPr="00D5694F">
        <w:rPr>
          <w:rFonts w:ascii="David" w:hAnsi="David"/>
          <w:sz w:val="24"/>
          <w:szCs w:val="24"/>
          <w:rtl/>
          <w:lang w:bidi="ar-JO"/>
        </w:rPr>
        <w:t xml:space="preserve"> مساعدة مطلوبة </w:t>
      </w:r>
      <w:r>
        <w:rPr>
          <w:rFonts w:ascii="David" w:hAnsi="David" w:hint="cs"/>
          <w:sz w:val="24"/>
          <w:szCs w:val="24"/>
          <w:rtl/>
          <w:lang w:bidi="ar-JO"/>
        </w:rPr>
        <w:t>من قبله في حالة حدوث الضرر كالمذكور.</w:t>
      </w:r>
    </w:p>
    <w:p w:rsidR="00D5694F" w:rsidRPr="00D5694F" w:rsidP="00D5694F">
      <w:pPr>
        <w:keepNext/>
        <w:keepLines/>
        <w:spacing w:before="120" w:after="120" w:line="360" w:lineRule="auto"/>
        <w:jc w:val="both"/>
        <w:rPr>
          <w:rFonts w:ascii="David" w:hAnsi="David" w:cstheme="minorBidi"/>
          <w:sz w:val="24"/>
          <w:szCs w:val="24"/>
          <w:rtl/>
          <w:lang w:bidi="ar-JO"/>
        </w:rPr>
      </w:pPr>
      <w:r>
        <w:rPr>
          <w:rFonts w:ascii="David" w:hAnsi="David" w:cstheme="minorBidi" w:hint="cs"/>
          <w:sz w:val="24"/>
          <w:szCs w:val="24"/>
          <w:rtl/>
          <w:lang w:bidi="ar-JO"/>
        </w:rPr>
        <w:t xml:space="preserve">مواصفات الخدمات، الخدمات وطرق العمل المطلوبة للتنفيذ في هذه المناقصة، مفصلة في الملحق ج 3 من اتفاقية التعاقد- مواصفات الخدمات </w:t>
      </w:r>
      <w:r>
        <w:rPr>
          <w:rFonts w:ascii="David" w:hAnsi="David" w:cstheme="minorBidi" w:hint="cs"/>
          <w:sz w:val="24"/>
          <w:szCs w:val="24"/>
          <w:u w:val="single"/>
          <w:rtl/>
          <w:lang w:bidi="ar-JO"/>
        </w:rPr>
        <w:t xml:space="preserve">وكذلك الملحق التقني الذي سيقدم خلال جولة </w:t>
      </w:r>
      <w:r w:rsidRPr="00D5694F">
        <w:rPr>
          <w:rFonts w:ascii="David" w:hAnsi="David" w:cstheme="minorBidi" w:hint="cs"/>
          <w:sz w:val="24"/>
          <w:szCs w:val="24"/>
          <w:rtl/>
          <w:lang w:bidi="ar-JO"/>
        </w:rPr>
        <w:t>المقاولين كالمذكور في البند 6 من مستندات المناقصة.</w:t>
      </w:r>
    </w:p>
    <w:p w:rsidR="00D5694F" w:rsidRPr="00026F51" w:rsidP="00D5694F">
      <w:pPr>
        <w:rPr>
          <w:rFonts w:ascii="David" w:hAnsi="David" w:cs="David"/>
          <w:sz w:val="24"/>
          <w:szCs w:val="24"/>
          <w:rtl/>
          <w:lang w:eastAsia="he-IL" w:bidi="ar-SA"/>
        </w:rPr>
      </w:pPr>
      <w:r w:rsidRPr="00026F51">
        <w:rPr>
          <w:rFonts w:ascii="Arial" w:eastAsia="Times New Roman" w:hAnsi="Arial" w:hint="cs"/>
          <w:b/>
          <w:bCs/>
          <w:sz w:val="24"/>
          <w:szCs w:val="24"/>
          <w:rtl/>
          <w:lang w:eastAsia="he-IL" w:bidi="ar-JO"/>
        </w:rPr>
        <w:t>الموعد</w:t>
      </w:r>
      <w:r w:rsidRPr="00026F51">
        <w:rPr>
          <w:rFonts w:ascii="David" w:eastAsia="Times New Roman" w:hAnsi="David" w:cs="David"/>
          <w:b/>
          <w:bCs/>
          <w:sz w:val="24"/>
          <w:szCs w:val="24"/>
          <w:rtl/>
          <w:lang w:eastAsia="he-IL" w:bidi="ar-JO"/>
        </w:rPr>
        <w:t xml:space="preserve"> </w:t>
      </w:r>
      <w:r w:rsidRPr="00026F51">
        <w:rPr>
          <w:rFonts w:ascii="Arial" w:eastAsia="Times New Roman" w:hAnsi="Arial" w:hint="cs"/>
          <w:b/>
          <w:bCs/>
          <w:sz w:val="24"/>
          <w:szCs w:val="24"/>
          <w:rtl/>
          <w:lang w:eastAsia="he-IL" w:bidi="ar-JO"/>
        </w:rPr>
        <w:t>الأخير</w:t>
      </w:r>
      <w:r w:rsidRPr="00026F51">
        <w:rPr>
          <w:rFonts w:ascii="David" w:eastAsia="Times New Roman" w:hAnsi="David" w:cs="David"/>
          <w:b/>
          <w:bCs/>
          <w:sz w:val="24"/>
          <w:szCs w:val="24"/>
          <w:rtl/>
          <w:lang w:eastAsia="he-IL" w:bidi="ar-JO"/>
        </w:rPr>
        <w:t xml:space="preserve"> </w:t>
      </w:r>
      <w:r w:rsidRPr="00026F51">
        <w:rPr>
          <w:rFonts w:ascii="Arial" w:eastAsia="Times New Roman" w:hAnsi="Arial" w:hint="cs"/>
          <w:b/>
          <w:bCs/>
          <w:sz w:val="24"/>
          <w:szCs w:val="24"/>
          <w:rtl/>
          <w:lang w:eastAsia="he-IL" w:bidi="ar-JO"/>
        </w:rPr>
        <w:t>لتقديم</w:t>
      </w:r>
      <w:r w:rsidRPr="00026F51">
        <w:rPr>
          <w:rFonts w:ascii="David" w:eastAsia="Times New Roman" w:hAnsi="David" w:cs="David"/>
          <w:b/>
          <w:bCs/>
          <w:sz w:val="24"/>
          <w:szCs w:val="24"/>
          <w:rtl/>
          <w:lang w:eastAsia="he-IL" w:bidi="ar-JO"/>
        </w:rPr>
        <w:t xml:space="preserve"> </w:t>
      </w:r>
      <w:r w:rsidRPr="00026F51">
        <w:rPr>
          <w:rFonts w:ascii="Arial" w:eastAsia="Times New Roman" w:hAnsi="Arial" w:hint="cs"/>
          <w:b/>
          <w:bCs/>
          <w:sz w:val="24"/>
          <w:szCs w:val="24"/>
          <w:rtl/>
          <w:lang w:eastAsia="he-IL" w:bidi="ar-JO"/>
        </w:rPr>
        <w:t>العروض</w:t>
      </w:r>
      <w:r w:rsidRPr="00026F51">
        <w:rPr>
          <w:rFonts w:ascii="David" w:eastAsia="Times New Roman" w:hAnsi="David" w:cs="David"/>
          <w:b/>
          <w:bCs/>
          <w:sz w:val="24"/>
          <w:szCs w:val="24"/>
          <w:rtl/>
          <w:lang w:eastAsia="he-IL" w:bidi="ar-JO"/>
        </w:rPr>
        <w:t xml:space="preserve"> </w:t>
      </w:r>
      <w:r w:rsidRPr="00026F51">
        <w:rPr>
          <w:rFonts w:ascii="Arial" w:eastAsia="Times New Roman" w:hAnsi="Arial" w:hint="cs"/>
          <w:b/>
          <w:bCs/>
          <w:sz w:val="24"/>
          <w:szCs w:val="24"/>
          <w:rtl/>
          <w:lang w:eastAsia="he-IL" w:bidi="ar-JO"/>
        </w:rPr>
        <w:t>هو</w:t>
      </w:r>
      <w:r w:rsidRPr="00026F51">
        <w:rPr>
          <w:rFonts w:ascii="David" w:eastAsia="Times New Roman" w:hAnsi="David" w:cs="David"/>
          <w:b/>
          <w:bCs/>
          <w:sz w:val="24"/>
          <w:szCs w:val="24"/>
          <w:rtl/>
          <w:lang w:eastAsia="he-IL" w:bidi="ar-JO"/>
        </w:rPr>
        <w:t xml:space="preserve"> </w:t>
      </w:r>
      <w:r w:rsidRPr="00026F51">
        <w:rPr>
          <w:rFonts w:ascii="Arial" w:eastAsia="Times New Roman" w:hAnsi="Arial" w:hint="cs"/>
          <w:b/>
          <w:bCs/>
          <w:sz w:val="24"/>
          <w:szCs w:val="24"/>
          <w:rtl/>
          <w:lang w:eastAsia="he-IL" w:bidi="ar-JO"/>
        </w:rPr>
        <w:t>تاريخ</w:t>
      </w:r>
      <w:r w:rsidRPr="00026F51">
        <w:rPr>
          <w:rFonts w:ascii="David" w:eastAsia="Times New Roman" w:hAnsi="David" w:cs="David"/>
          <w:b/>
          <w:bCs/>
          <w:sz w:val="24"/>
          <w:szCs w:val="24"/>
          <w:rtl/>
          <w:lang w:eastAsia="he-IL" w:bidi="ar-JO"/>
        </w:rPr>
        <w:t xml:space="preserve"> </w:t>
      </w:r>
      <w:r w:rsidRPr="00677644">
        <w:rPr>
          <w:rFonts w:ascii="David" w:eastAsia="Times New Roman" w:hAnsi="David" w:cs="David"/>
          <w:b/>
          <w:bCs/>
          <w:color w:val="000000"/>
          <w:sz w:val="24"/>
          <w:szCs w:val="24"/>
          <w:rtl/>
          <w:lang w:eastAsia="he-IL"/>
        </w:rPr>
        <w:t>24/05/</w:t>
      </w:r>
      <w:r w:rsidRPr="00677644">
        <w:rPr>
          <w:rFonts w:ascii="David" w:eastAsia="Times New Roman" w:hAnsi="David" w:cs="David" w:hint="cs"/>
          <w:b/>
          <w:bCs/>
          <w:color w:val="000000"/>
          <w:sz w:val="24"/>
          <w:szCs w:val="24"/>
          <w:rtl/>
          <w:lang w:eastAsia="he-IL"/>
        </w:rPr>
        <w:t>2022</w:t>
      </w:r>
      <w:r>
        <w:rPr>
          <w:rFonts w:ascii="David" w:eastAsia="Times New Roman" w:hAnsi="David" w:cs="Times New Roman" w:hint="cs"/>
          <w:b/>
          <w:bCs/>
          <w:color w:val="000000"/>
          <w:sz w:val="24"/>
          <w:szCs w:val="24"/>
          <w:rtl/>
          <w:lang w:eastAsia="he-IL" w:bidi="ar-SA"/>
        </w:rPr>
        <w:t>،</w:t>
      </w:r>
      <w:r w:rsidRPr="00026F51">
        <w:rPr>
          <w:rFonts w:ascii="David" w:eastAsia="Times New Roman" w:hAnsi="David" w:cs="David"/>
          <w:b/>
          <w:bCs/>
          <w:color w:val="000000"/>
          <w:sz w:val="24"/>
          <w:szCs w:val="24"/>
          <w:rtl/>
          <w:lang w:eastAsia="he-IL" w:bidi="ar-JO"/>
        </w:rPr>
        <w:t xml:space="preserve"> </w:t>
      </w:r>
      <w:r w:rsidRPr="00026F51">
        <w:rPr>
          <w:rFonts w:ascii="Arial" w:eastAsia="Times New Roman" w:hAnsi="Arial" w:hint="cs"/>
          <w:b/>
          <w:bCs/>
          <w:color w:val="000000"/>
          <w:sz w:val="24"/>
          <w:szCs w:val="24"/>
          <w:rtl/>
          <w:lang w:eastAsia="he-IL" w:bidi="ar-JO"/>
        </w:rPr>
        <w:t>حتى</w:t>
      </w:r>
      <w:r w:rsidRPr="00026F51">
        <w:rPr>
          <w:rFonts w:ascii="David" w:eastAsia="Times New Roman" w:hAnsi="David" w:cs="David"/>
          <w:b/>
          <w:bCs/>
          <w:color w:val="000000"/>
          <w:sz w:val="24"/>
          <w:szCs w:val="24"/>
          <w:rtl/>
          <w:lang w:eastAsia="he-IL" w:bidi="ar-JO"/>
        </w:rPr>
        <w:t xml:space="preserve"> </w:t>
      </w:r>
      <w:r w:rsidRPr="00026F51">
        <w:rPr>
          <w:rFonts w:ascii="Arial" w:eastAsia="Times New Roman" w:hAnsi="Arial" w:hint="cs"/>
          <w:b/>
          <w:bCs/>
          <w:color w:val="000000"/>
          <w:sz w:val="24"/>
          <w:szCs w:val="24"/>
          <w:rtl/>
          <w:lang w:eastAsia="he-IL" w:bidi="ar-JO"/>
        </w:rPr>
        <w:t>الساعة</w:t>
      </w:r>
      <w:r w:rsidRPr="00026F51">
        <w:rPr>
          <w:rFonts w:ascii="David" w:eastAsia="Times New Roman" w:hAnsi="David" w:cs="David"/>
          <w:b/>
          <w:bCs/>
          <w:color w:val="000000"/>
          <w:sz w:val="24"/>
          <w:szCs w:val="24"/>
          <w:rtl/>
          <w:lang w:eastAsia="he-IL"/>
        </w:rPr>
        <w:t xml:space="preserve"> </w:t>
      </w:r>
      <w:r w:rsidRPr="00677644">
        <w:rPr>
          <w:rFonts w:ascii="David" w:eastAsia="Times New Roman" w:hAnsi="David" w:cs="David"/>
          <w:b/>
          <w:bCs/>
          <w:color w:val="000000"/>
          <w:sz w:val="24"/>
          <w:szCs w:val="24"/>
          <w:rtl/>
          <w:lang w:eastAsia="he-IL"/>
        </w:rPr>
        <w:t>12:00.</w:t>
      </w:r>
      <w:r w:rsidRPr="00677644">
        <w:rPr>
          <w:rFonts w:ascii="David" w:eastAsia="Times New Roman" w:hAnsi="David" w:cs="David"/>
          <w:color w:val="000000"/>
          <w:sz w:val="24"/>
          <w:szCs w:val="24"/>
          <w:rtl/>
          <w:lang w:eastAsia="he-IL"/>
        </w:rPr>
        <w:t xml:space="preserve"> </w:t>
      </w:r>
      <w:r w:rsidRPr="00026F51">
        <w:rPr>
          <w:rFonts w:ascii="Arial" w:hAnsi="Arial" w:hint="cs"/>
          <w:sz w:val="24"/>
          <w:szCs w:val="24"/>
          <w:rtl/>
          <w:lang w:eastAsia="he-IL" w:bidi="ar-SA"/>
        </w:rPr>
        <w:t>باقي</w:t>
      </w:r>
      <w:r w:rsidRPr="00026F51">
        <w:rPr>
          <w:rFonts w:ascii="David" w:hAnsi="David" w:cs="David"/>
          <w:sz w:val="24"/>
          <w:szCs w:val="24"/>
          <w:rtl/>
          <w:lang w:eastAsia="he-IL" w:bidi="ar-SA"/>
        </w:rPr>
        <w:t xml:space="preserve"> </w:t>
      </w:r>
      <w:r w:rsidRPr="00026F51">
        <w:rPr>
          <w:rFonts w:ascii="Arial" w:hAnsi="Arial" w:hint="cs"/>
          <w:sz w:val="24"/>
          <w:szCs w:val="24"/>
          <w:rtl/>
          <w:lang w:eastAsia="he-IL" w:bidi="ar-SA"/>
        </w:rPr>
        <w:t>المواعيد</w:t>
      </w:r>
      <w:r w:rsidRPr="00026F51">
        <w:rPr>
          <w:rFonts w:ascii="David" w:hAnsi="David" w:cs="David"/>
          <w:sz w:val="24"/>
          <w:szCs w:val="24"/>
          <w:rtl/>
          <w:lang w:eastAsia="he-IL" w:bidi="ar-SA"/>
        </w:rPr>
        <w:t xml:space="preserve"> </w:t>
      </w:r>
      <w:r w:rsidRPr="00026F51">
        <w:rPr>
          <w:rFonts w:ascii="Arial" w:hAnsi="Arial" w:hint="cs"/>
          <w:sz w:val="24"/>
          <w:szCs w:val="24"/>
          <w:rtl/>
          <w:lang w:eastAsia="he-IL" w:bidi="ar-SA"/>
        </w:rPr>
        <w:t>مفصلة</w:t>
      </w:r>
      <w:r w:rsidRPr="00026F51">
        <w:rPr>
          <w:rFonts w:ascii="David" w:hAnsi="David" w:cs="David"/>
          <w:sz w:val="24"/>
          <w:szCs w:val="24"/>
          <w:rtl/>
          <w:lang w:eastAsia="he-IL" w:bidi="ar-SA"/>
        </w:rPr>
        <w:t xml:space="preserve"> </w:t>
      </w:r>
      <w:r w:rsidRPr="00026F51">
        <w:rPr>
          <w:rFonts w:ascii="Arial" w:hAnsi="Arial" w:hint="cs"/>
          <w:sz w:val="24"/>
          <w:szCs w:val="24"/>
          <w:rtl/>
          <w:lang w:eastAsia="he-IL" w:bidi="ar-SA"/>
        </w:rPr>
        <w:t>في</w:t>
      </w:r>
      <w:r w:rsidRPr="00026F51">
        <w:rPr>
          <w:rFonts w:ascii="David" w:hAnsi="David" w:cs="David"/>
          <w:sz w:val="24"/>
          <w:szCs w:val="24"/>
          <w:rtl/>
          <w:lang w:eastAsia="he-IL" w:bidi="ar-SA"/>
        </w:rPr>
        <w:t xml:space="preserve"> </w:t>
      </w:r>
      <w:r w:rsidRPr="00026F51">
        <w:rPr>
          <w:rFonts w:ascii="Arial" w:hAnsi="Arial" w:hint="cs"/>
          <w:sz w:val="24"/>
          <w:szCs w:val="24"/>
          <w:rtl/>
          <w:lang w:eastAsia="he-IL" w:bidi="ar-SA"/>
        </w:rPr>
        <w:t>مستندات</w:t>
      </w:r>
      <w:r w:rsidRPr="00026F51">
        <w:rPr>
          <w:rFonts w:ascii="David" w:hAnsi="David" w:cs="David"/>
          <w:sz w:val="24"/>
          <w:szCs w:val="24"/>
          <w:rtl/>
          <w:lang w:eastAsia="he-IL" w:bidi="ar-SA"/>
        </w:rPr>
        <w:t xml:space="preserve"> </w:t>
      </w:r>
      <w:r w:rsidRPr="00026F51">
        <w:rPr>
          <w:rFonts w:ascii="Arial" w:hAnsi="Arial" w:hint="cs"/>
          <w:sz w:val="24"/>
          <w:szCs w:val="24"/>
          <w:rtl/>
          <w:lang w:eastAsia="he-IL" w:bidi="ar-SA"/>
        </w:rPr>
        <w:t>المناقصة</w:t>
      </w:r>
      <w:r w:rsidRPr="00026F51">
        <w:rPr>
          <w:rFonts w:ascii="David" w:hAnsi="David" w:cs="David"/>
          <w:sz w:val="24"/>
          <w:szCs w:val="24"/>
          <w:rtl/>
          <w:lang w:eastAsia="he-IL" w:bidi="ar-SA"/>
        </w:rPr>
        <w:t>.</w:t>
      </w:r>
    </w:p>
    <w:p w:rsidR="00D5694F" w:rsidRPr="00026F51" w:rsidP="00D5694F">
      <w:pPr>
        <w:rPr>
          <w:rFonts w:ascii="David" w:hAnsi="David" w:cs="David"/>
          <w:b/>
          <w:bCs/>
          <w:sz w:val="24"/>
          <w:szCs w:val="24"/>
          <w:rtl/>
          <w:lang w:eastAsia="he-IL" w:bidi="ar-SA"/>
        </w:rPr>
      </w:pPr>
      <w:r w:rsidRPr="00026F51">
        <w:rPr>
          <w:rFonts w:ascii="David" w:eastAsia="Times New Roman" w:hAnsi="David" w:cs="David"/>
          <w:b/>
          <w:bCs/>
          <w:sz w:val="24"/>
          <w:szCs w:val="24"/>
          <w:rtl/>
          <w:lang w:eastAsia="he-IL"/>
        </w:rPr>
        <w:t xml:space="preserve"> </w:t>
      </w:r>
      <w:r w:rsidRPr="00026F51">
        <w:rPr>
          <w:rFonts w:ascii="David" w:hAnsi="David" w:cs="David"/>
          <w:b/>
          <w:bCs/>
          <w:sz w:val="24"/>
          <w:szCs w:val="24"/>
          <w:rtl/>
          <w:lang w:eastAsia="he-IL"/>
        </w:rPr>
        <w:t xml:space="preserve">*  </w:t>
      </w:r>
      <w:r w:rsidRPr="00026F51">
        <w:rPr>
          <w:rFonts w:ascii="Arial" w:hAnsi="Arial" w:hint="cs"/>
          <w:b/>
          <w:bCs/>
          <w:sz w:val="24"/>
          <w:szCs w:val="24"/>
          <w:rtl/>
          <w:lang w:eastAsia="he-IL" w:bidi="ar-SA"/>
        </w:rPr>
        <w:t>تحتفظ</w:t>
      </w:r>
      <w:r w:rsidRPr="00026F51">
        <w:rPr>
          <w:rFonts w:ascii="David" w:hAnsi="David" w:cs="David"/>
          <w:b/>
          <w:bCs/>
          <w:sz w:val="24"/>
          <w:szCs w:val="24"/>
          <w:rtl/>
          <w:lang w:eastAsia="he-IL" w:bidi="ar-SA"/>
        </w:rPr>
        <w:t xml:space="preserve"> </w:t>
      </w:r>
      <w:r w:rsidRPr="00026F51">
        <w:rPr>
          <w:rFonts w:ascii="Arial" w:hAnsi="Arial" w:hint="cs"/>
          <w:b/>
          <w:bCs/>
          <w:sz w:val="24"/>
          <w:szCs w:val="24"/>
          <w:rtl/>
          <w:lang w:eastAsia="he-IL" w:bidi="ar-SA"/>
        </w:rPr>
        <w:t>الوزارة</w:t>
      </w:r>
      <w:r w:rsidRPr="00026F51">
        <w:rPr>
          <w:rFonts w:ascii="David" w:hAnsi="David" w:cs="David"/>
          <w:b/>
          <w:bCs/>
          <w:sz w:val="24"/>
          <w:szCs w:val="24"/>
          <w:rtl/>
          <w:lang w:eastAsia="he-IL" w:bidi="ar-SA"/>
        </w:rPr>
        <w:t xml:space="preserve"> </w:t>
      </w:r>
      <w:r w:rsidRPr="00026F51">
        <w:rPr>
          <w:rFonts w:ascii="Arial" w:hAnsi="Arial" w:hint="cs"/>
          <w:b/>
          <w:bCs/>
          <w:sz w:val="24"/>
          <w:szCs w:val="24"/>
          <w:rtl/>
          <w:lang w:eastAsia="he-IL" w:bidi="ar-SA"/>
        </w:rPr>
        <w:t>لنفسها</w:t>
      </w:r>
      <w:r w:rsidRPr="00026F51">
        <w:rPr>
          <w:rFonts w:ascii="David" w:hAnsi="David" w:cs="David"/>
          <w:b/>
          <w:bCs/>
          <w:sz w:val="24"/>
          <w:szCs w:val="24"/>
          <w:rtl/>
          <w:lang w:eastAsia="he-IL" w:bidi="ar-SA"/>
        </w:rPr>
        <w:t xml:space="preserve"> </w:t>
      </w:r>
      <w:r w:rsidRPr="00026F51">
        <w:rPr>
          <w:rFonts w:ascii="Arial" w:hAnsi="Arial" w:hint="cs"/>
          <w:b/>
          <w:bCs/>
          <w:sz w:val="24"/>
          <w:szCs w:val="24"/>
          <w:rtl/>
          <w:lang w:eastAsia="he-IL" w:bidi="ar-SA"/>
        </w:rPr>
        <w:t>بالحق</w:t>
      </w:r>
      <w:r w:rsidRPr="00026F51">
        <w:rPr>
          <w:rFonts w:ascii="David" w:hAnsi="David" w:cs="David"/>
          <w:b/>
          <w:bCs/>
          <w:sz w:val="24"/>
          <w:szCs w:val="24"/>
          <w:rtl/>
          <w:lang w:eastAsia="he-IL" w:bidi="ar-SA"/>
        </w:rPr>
        <w:t xml:space="preserve"> </w:t>
      </w:r>
      <w:r w:rsidRPr="00026F51">
        <w:rPr>
          <w:rFonts w:ascii="Arial" w:hAnsi="Arial" w:hint="cs"/>
          <w:b/>
          <w:bCs/>
          <w:sz w:val="24"/>
          <w:szCs w:val="24"/>
          <w:rtl/>
          <w:lang w:eastAsia="he-IL" w:bidi="ar-SA"/>
        </w:rPr>
        <w:t>بتغيير</w:t>
      </w:r>
      <w:r w:rsidRPr="00026F51">
        <w:rPr>
          <w:rFonts w:ascii="David" w:hAnsi="David" w:cs="David"/>
          <w:b/>
          <w:bCs/>
          <w:sz w:val="24"/>
          <w:szCs w:val="24"/>
          <w:rtl/>
          <w:lang w:eastAsia="he-IL" w:bidi="ar-SA"/>
        </w:rPr>
        <w:t xml:space="preserve"> </w:t>
      </w:r>
      <w:r w:rsidRPr="00026F51">
        <w:rPr>
          <w:rFonts w:ascii="Arial" w:hAnsi="Arial" w:hint="cs"/>
          <w:b/>
          <w:bCs/>
          <w:sz w:val="24"/>
          <w:szCs w:val="24"/>
          <w:rtl/>
          <w:lang w:eastAsia="he-IL" w:bidi="ar-SA"/>
        </w:rPr>
        <w:t>المواعيد</w:t>
      </w:r>
      <w:r w:rsidRPr="00026F51">
        <w:rPr>
          <w:rFonts w:ascii="David" w:hAnsi="David" w:cs="David"/>
          <w:b/>
          <w:bCs/>
          <w:sz w:val="24"/>
          <w:szCs w:val="24"/>
          <w:rtl/>
          <w:lang w:eastAsia="he-IL" w:bidi="ar-SA"/>
        </w:rPr>
        <w:t xml:space="preserve"> </w:t>
      </w:r>
      <w:r w:rsidRPr="00026F51">
        <w:rPr>
          <w:rFonts w:ascii="Arial" w:hAnsi="Arial" w:hint="cs"/>
          <w:b/>
          <w:bCs/>
          <w:sz w:val="24"/>
          <w:szCs w:val="24"/>
          <w:rtl/>
          <w:lang w:eastAsia="he-IL" w:bidi="ar-SA"/>
        </w:rPr>
        <w:t>المفصلة</w:t>
      </w:r>
      <w:r w:rsidRPr="00026F51">
        <w:rPr>
          <w:rFonts w:ascii="David" w:hAnsi="David" w:cs="David"/>
          <w:b/>
          <w:bCs/>
          <w:sz w:val="24"/>
          <w:szCs w:val="24"/>
          <w:rtl/>
          <w:lang w:eastAsia="he-IL" w:bidi="ar-SA"/>
        </w:rPr>
        <w:t xml:space="preserve"> </w:t>
      </w:r>
      <w:r w:rsidRPr="00026F51">
        <w:rPr>
          <w:rFonts w:ascii="Arial" w:hAnsi="Arial" w:hint="cs"/>
          <w:b/>
          <w:bCs/>
          <w:sz w:val="24"/>
          <w:szCs w:val="24"/>
          <w:rtl/>
          <w:lang w:eastAsia="he-IL" w:bidi="ar-SA"/>
        </w:rPr>
        <w:t>في</w:t>
      </w:r>
      <w:r w:rsidRPr="00026F51">
        <w:rPr>
          <w:rFonts w:ascii="David" w:hAnsi="David" w:cs="David"/>
          <w:b/>
          <w:bCs/>
          <w:sz w:val="24"/>
          <w:szCs w:val="24"/>
          <w:rtl/>
          <w:lang w:eastAsia="he-IL" w:bidi="ar-SA"/>
        </w:rPr>
        <w:t xml:space="preserve"> </w:t>
      </w:r>
      <w:r w:rsidRPr="00026F51">
        <w:rPr>
          <w:rFonts w:ascii="Arial" w:hAnsi="Arial" w:hint="cs"/>
          <w:b/>
          <w:bCs/>
          <w:sz w:val="24"/>
          <w:szCs w:val="24"/>
          <w:rtl/>
          <w:lang w:eastAsia="he-IL" w:bidi="ar-SA"/>
        </w:rPr>
        <w:t>مستندات</w:t>
      </w:r>
      <w:r w:rsidRPr="00026F51">
        <w:rPr>
          <w:rFonts w:ascii="David" w:hAnsi="David" w:cs="David"/>
          <w:b/>
          <w:bCs/>
          <w:sz w:val="24"/>
          <w:szCs w:val="24"/>
          <w:rtl/>
          <w:lang w:eastAsia="he-IL" w:bidi="ar-SA"/>
        </w:rPr>
        <w:t xml:space="preserve"> </w:t>
      </w:r>
      <w:r w:rsidRPr="00026F51">
        <w:rPr>
          <w:rFonts w:ascii="Arial" w:hAnsi="Arial" w:hint="cs"/>
          <w:b/>
          <w:bCs/>
          <w:sz w:val="24"/>
          <w:szCs w:val="24"/>
          <w:rtl/>
          <w:lang w:eastAsia="he-IL" w:bidi="ar-SA"/>
        </w:rPr>
        <w:t>المناقصة</w:t>
      </w:r>
      <w:r w:rsidRPr="00026F51">
        <w:rPr>
          <w:rFonts w:ascii="David" w:hAnsi="David" w:cs="David"/>
          <w:b/>
          <w:bCs/>
          <w:sz w:val="24"/>
          <w:szCs w:val="24"/>
          <w:rtl/>
          <w:lang w:eastAsia="he-IL" w:bidi="ar-SA"/>
        </w:rPr>
        <w:t xml:space="preserve"> </w:t>
      </w:r>
      <w:r w:rsidRPr="00026F51">
        <w:rPr>
          <w:rFonts w:ascii="Arial" w:hAnsi="Arial" w:hint="cs"/>
          <w:b/>
          <w:bCs/>
          <w:sz w:val="24"/>
          <w:szCs w:val="24"/>
          <w:rtl/>
          <w:lang w:eastAsia="he-IL" w:bidi="ar-SA"/>
        </w:rPr>
        <w:t>،</w:t>
      </w:r>
      <w:r w:rsidRPr="00026F51">
        <w:rPr>
          <w:rFonts w:ascii="David" w:hAnsi="David" w:cs="David"/>
          <w:b/>
          <w:bCs/>
          <w:sz w:val="24"/>
          <w:szCs w:val="24"/>
          <w:rtl/>
          <w:lang w:eastAsia="he-IL" w:bidi="ar-SA"/>
        </w:rPr>
        <w:t xml:space="preserve"> </w:t>
      </w:r>
      <w:r w:rsidRPr="00026F51">
        <w:rPr>
          <w:rFonts w:ascii="Arial" w:hAnsi="Arial" w:hint="cs"/>
          <w:b/>
          <w:bCs/>
          <w:sz w:val="24"/>
          <w:szCs w:val="24"/>
          <w:rtl/>
          <w:lang w:eastAsia="he-IL" w:bidi="ar-SA"/>
        </w:rPr>
        <w:t>وفقاً</w:t>
      </w:r>
      <w:r w:rsidRPr="00026F51">
        <w:rPr>
          <w:rFonts w:ascii="David" w:hAnsi="David" w:cs="David"/>
          <w:b/>
          <w:bCs/>
          <w:sz w:val="24"/>
          <w:szCs w:val="24"/>
          <w:rtl/>
          <w:lang w:eastAsia="he-IL" w:bidi="ar-SA"/>
        </w:rPr>
        <w:t xml:space="preserve"> </w:t>
      </w:r>
      <w:r w:rsidRPr="00026F51">
        <w:rPr>
          <w:rFonts w:ascii="Arial" w:hAnsi="Arial" w:hint="cs"/>
          <w:b/>
          <w:bCs/>
          <w:sz w:val="24"/>
          <w:szCs w:val="24"/>
          <w:rtl/>
          <w:lang w:eastAsia="he-IL" w:bidi="ar-SA"/>
        </w:rPr>
        <w:t>لتقديراتها</w:t>
      </w:r>
      <w:r w:rsidRPr="00026F51">
        <w:rPr>
          <w:rFonts w:ascii="David" w:hAnsi="David" w:cs="David"/>
          <w:b/>
          <w:bCs/>
          <w:sz w:val="24"/>
          <w:szCs w:val="24"/>
          <w:rtl/>
          <w:lang w:eastAsia="he-IL" w:bidi="ar-SA"/>
        </w:rPr>
        <w:t xml:space="preserve"> </w:t>
      </w:r>
      <w:r w:rsidRPr="00026F51">
        <w:rPr>
          <w:rFonts w:ascii="Arial" w:hAnsi="Arial" w:hint="cs"/>
          <w:b/>
          <w:bCs/>
          <w:sz w:val="24"/>
          <w:szCs w:val="24"/>
          <w:rtl/>
          <w:lang w:eastAsia="he-IL" w:bidi="ar-SA"/>
        </w:rPr>
        <w:t>الحصرية</w:t>
      </w:r>
      <w:r w:rsidRPr="00026F51">
        <w:rPr>
          <w:rFonts w:ascii="David" w:hAnsi="David" w:cs="David"/>
          <w:b/>
          <w:bCs/>
          <w:sz w:val="24"/>
          <w:szCs w:val="24"/>
          <w:rtl/>
          <w:lang w:eastAsia="he-IL" w:bidi="ar-SA"/>
        </w:rPr>
        <w:t xml:space="preserve">. </w:t>
      </w:r>
    </w:p>
    <w:p w:rsidR="00D5694F" w:rsidP="00677644">
      <w:pPr>
        <w:spacing w:before="120" w:after="120" w:line="360" w:lineRule="auto"/>
        <w:jc w:val="both"/>
        <w:rPr>
          <w:rFonts w:ascii="David" w:eastAsia="Times New Roman" w:hAnsi="David" w:cs="David"/>
          <w:b/>
          <w:bCs/>
          <w:sz w:val="24"/>
          <w:szCs w:val="24"/>
          <w:rtl/>
          <w:lang w:eastAsia="he-IL" w:bidi="ar-SA"/>
        </w:rPr>
      </w:pPr>
    </w:p>
    <w:p w:rsidR="00D5694F" w:rsidP="00D5694F">
      <w:pPr>
        <w:numPr>
          <w:ilvl w:val="0"/>
          <w:numId w:val="14"/>
        </w:numPr>
        <w:rPr>
          <w:rFonts w:ascii="David" w:eastAsia="Times New Roman" w:hAnsi="David" w:cs="David"/>
          <w:b/>
          <w:bCs/>
          <w:color w:val="000000"/>
          <w:sz w:val="24"/>
          <w:szCs w:val="24"/>
          <w:lang w:eastAsia="he-IL"/>
        </w:rPr>
      </w:pPr>
      <w:r>
        <w:rPr>
          <w:rFonts w:ascii="Arial" w:eastAsia="Times New Roman" w:hAnsi="Arial" w:hint="cs"/>
          <w:b/>
          <w:bCs/>
          <w:color w:val="000000"/>
          <w:sz w:val="24"/>
          <w:szCs w:val="24"/>
          <w:rtl/>
          <w:lang w:eastAsia="he-IL" w:bidi="ar-SA"/>
        </w:rPr>
        <w:t>تسليم</w:t>
      </w:r>
      <w:r w:rsidRPr="005C3770">
        <w:rPr>
          <w:rFonts w:ascii="David" w:eastAsia="Times New Roman" w:hAnsi="David" w:cs="David"/>
          <w:b/>
          <w:bCs/>
          <w:color w:val="000000"/>
          <w:sz w:val="24"/>
          <w:szCs w:val="24"/>
          <w:rtl/>
          <w:lang w:eastAsia="he-IL" w:bidi="ar-SA"/>
        </w:rPr>
        <w:t xml:space="preserve"> </w:t>
      </w:r>
      <w:r w:rsidRPr="005C3770">
        <w:rPr>
          <w:rFonts w:ascii="Arial" w:eastAsia="Times New Roman" w:hAnsi="Arial" w:hint="cs"/>
          <w:b/>
          <w:bCs/>
          <w:color w:val="000000"/>
          <w:sz w:val="24"/>
          <w:szCs w:val="24"/>
          <w:rtl/>
          <w:lang w:eastAsia="he-IL" w:bidi="ar-SA"/>
        </w:rPr>
        <w:t>العروض</w:t>
      </w:r>
      <w:r w:rsidRPr="005C3770">
        <w:rPr>
          <w:rFonts w:ascii="David" w:eastAsia="Times New Roman" w:hAnsi="David" w:cs="David"/>
          <w:b/>
          <w:bCs/>
          <w:color w:val="000000"/>
          <w:sz w:val="24"/>
          <w:szCs w:val="24"/>
          <w:rtl/>
          <w:lang w:eastAsia="he-IL" w:bidi="ar-SA"/>
        </w:rPr>
        <w:t xml:space="preserve"> </w:t>
      </w:r>
    </w:p>
    <w:p w:rsidR="00D5694F" w:rsidP="00D5694F">
      <w:pPr>
        <w:spacing w:before="200" w:line="360" w:lineRule="auto"/>
        <w:contextualSpacing/>
        <w:jc w:val="both"/>
        <w:rPr>
          <w:rFonts w:ascii="David" w:eastAsia="Times New Roman" w:hAnsi="David"/>
          <w:color w:val="000000"/>
          <w:sz w:val="24"/>
          <w:szCs w:val="24"/>
          <w:rtl/>
          <w:lang w:bidi="ar-JO"/>
        </w:rPr>
      </w:pPr>
      <w:r w:rsidRPr="005C3770">
        <w:rPr>
          <w:rFonts w:ascii="Arial" w:eastAsia="Times New Roman" w:hAnsi="Arial" w:hint="cs"/>
          <w:color w:val="000000"/>
          <w:sz w:val="24"/>
          <w:szCs w:val="24"/>
          <w:rtl/>
          <w:lang w:bidi="ar-SA"/>
        </w:rPr>
        <w:t>يجب</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تسليم</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العروض</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في</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صندوق</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المناقصات،</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في</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مبنى</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وزارة</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العدل</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في</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الغرفة</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رقم</w:t>
      </w:r>
      <w:r w:rsidRPr="005C3770">
        <w:rPr>
          <w:rFonts w:ascii="David" w:eastAsia="Times New Roman" w:hAnsi="David" w:cs="David"/>
          <w:color w:val="000000"/>
          <w:sz w:val="24"/>
          <w:szCs w:val="24"/>
          <w:rtl/>
          <w:lang w:bidi="ar-SA"/>
        </w:rPr>
        <w:t xml:space="preserve"> 40</w:t>
      </w:r>
      <w:r w:rsidRPr="005C3770">
        <w:rPr>
          <w:rFonts w:ascii="Arial" w:eastAsia="Times New Roman" w:hAnsi="Arial" w:hint="cs"/>
          <w:color w:val="000000"/>
          <w:sz w:val="24"/>
          <w:szCs w:val="24"/>
          <w:rtl/>
          <w:lang w:bidi="ar-SA"/>
        </w:rPr>
        <w:t>،</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الطابق</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JO"/>
        </w:rPr>
        <w:t>الثالث،</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شارع</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الملك</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داود</w:t>
      </w:r>
      <w:r w:rsidRPr="005C3770">
        <w:rPr>
          <w:rFonts w:ascii="David" w:eastAsia="Times New Roman" w:hAnsi="David" w:cs="David"/>
          <w:color w:val="000000"/>
          <w:sz w:val="24"/>
          <w:szCs w:val="24"/>
          <w:rtl/>
          <w:lang w:bidi="ar-SA"/>
        </w:rPr>
        <w:t xml:space="preserve"> 20</w:t>
      </w:r>
      <w:r w:rsidRPr="005C3770">
        <w:rPr>
          <w:rFonts w:ascii="Arial" w:eastAsia="Times New Roman" w:hAnsi="Arial" w:hint="cs"/>
          <w:color w:val="000000"/>
          <w:sz w:val="24"/>
          <w:szCs w:val="24"/>
          <w:rtl/>
          <w:lang w:bidi="ar-SA"/>
        </w:rPr>
        <w:t>،</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القدس</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تُدخل</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العروض</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يدوياً</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لداخل</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صندوق</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المناقصات</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الخاص</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بوزارة</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العدل</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حتى</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الموعد</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الأخير</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لتقديم</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العروض</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للتعليمات</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الكاملة</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بموضوع</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كيفية</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تسليم</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العروض</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يجب</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الاطلاع</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على</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مستندات</w:t>
      </w:r>
      <w:r w:rsidRPr="005C3770">
        <w:rPr>
          <w:rFonts w:ascii="David" w:eastAsia="Times New Roman" w:hAnsi="David" w:cs="David"/>
          <w:color w:val="000000"/>
          <w:sz w:val="24"/>
          <w:szCs w:val="24"/>
          <w:rtl/>
          <w:lang w:bidi="ar-SA"/>
        </w:rPr>
        <w:t xml:space="preserve"> </w:t>
      </w:r>
      <w:r w:rsidRPr="005C3770">
        <w:rPr>
          <w:rFonts w:ascii="Arial" w:eastAsia="Times New Roman" w:hAnsi="Arial" w:hint="cs"/>
          <w:color w:val="000000"/>
          <w:sz w:val="24"/>
          <w:szCs w:val="24"/>
          <w:rtl/>
          <w:lang w:bidi="ar-SA"/>
        </w:rPr>
        <w:t>المناقصة</w:t>
      </w:r>
      <w:r w:rsidRPr="005C3770">
        <w:rPr>
          <w:rFonts w:ascii="David" w:eastAsia="Times New Roman" w:hAnsi="David" w:cs="David"/>
          <w:color w:val="000000"/>
          <w:sz w:val="24"/>
          <w:szCs w:val="24"/>
          <w:rtl/>
          <w:lang w:bidi="ar-SA"/>
        </w:rPr>
        <w:t>.</w:t>
      </w:r>
    </w:p>
    <w:p w:rsidR="00D5694F" w:rsidRPr="005C3770" w:rsidP="00D5694F">
      <w:pPr>
        <w:numPr>
          <w:ilvl w:val="0"/>
          <w:numId w:val="14"/>
        </w:numPr>
        <w:spacing w:after="0" w:line="360" w:lineRule="auto"/>
        <w:jc w:val="both"/>
        <w:rPr>
          <w:lang w:eastAsia="he-IL"/>
        </w:rPr>
      </w:pPr>
      <w:r w:rsidRPr="005C3770">
        <w:rPr>
          <w:rFonts w:cs="Times New Roman" w:hint="cs"/>
          <w:b/>
          <w:bCs/>
          <w:rtl/>
          <w:lang w:eastAsia="he-IL" w:bidi="ar-SA"/>
        </w:rPr>
        <w:t xml:space="preserve">فترة التعاقد </w:t>
      </w:r>
    </w:p>
    <w:p w:rsidR="00D5694F" w:rsidRPr="00866CB1" w:rsidP="00D5694F">
      <w:pPr>
        <w:spacing w:after="0" w:line="360" w:lineRule="auto"/>
        <w:ind w:left="360"/>
        <w:jc w:val="both"/>
        <w:rPr>
          <w:rFonts w:ascii="David" w:eastAsia="Times New Roman" w:hAnsi="David"/>
          <w:color w:val="000000"/>
          <w:sz w:val="24"/>
          <w:szCs w:val="24"/>
          <w:rtl/>
          <w:lang w:bidi="ar-JO"/>
        </w:rPr>
      </w:pPr>
      <w:r w:rsidRPr="005C3770">
        <w:rPr>
          <w:rFonts w:cs="Times New Roman" w:hint="cs"/>
          <w:rtl/>
          <w:lang w:bidi="ar-SA"/>
        </w:rPr>
        <w:t>فترة التعاقد هي لـ</w:t>
      </w:r>
      <w:r w:rsidRPr="005C3770">
        <w:rPr>
          <w:rFonts w:hint="cs"/>
          <w:rtl/>
          <w:lang w:bidi="ar-SA"/>
        </w:rPr>
        <w:t xml:space="preserve">- 12 </w:t>
      </w:r>
      <w:r w:rsidRPr="005C3770">
        <w:rPr>
          <w:rFonts w:cs="Times New Roman" w:hint="cs"/>
          <w:rtl/>
          <w:lang w:bidi="ar-SA"/>
        </w:rPr>
        <w:t>شهراً، مع حفظ الإمكانية للتمديد لغاية</w:t>
      </w:r>
      <w:r w:rsidRPr="00BF1013">
        <w:rPr>
          <w:rFonts w:ascii="David" w:hAnsi="David" w:hint="cs"/>
          <w:sz w:val="24"/>
          <w:szCs w:val="24"/>
          <w:rtl/>
          <w:lang w:bidi="ar-JO"/>
        </w:rPr>
        <w:t xml:space="preserve"> </w:t>
      </w:r>
      <w:r w:rsidRPr="00FB0A62">
        <w:rPr>
          <w:rFonts w:ascii="David" w:hAnsi="David" w:cs="David" w:hint="cs"/>
          <w:sz w:val="24"/>
          <w:szCs w:val="24"/>
          <w:rtl/>
        </w:rPr>
        <w:t>72</w:t>
      </w:r>
      <w:r w:rsidRPr="00FB0A62">
        <w:rPr>
          <w:rFonts w:ascii="David" w:hAnsi="David" w:cs="David"/>
          <w:sz w:val="24"/>
          <w:szCs w:val="24"/>
          <w:rtl/>
        </w:rPr>
        <w:t xml:space="preserve"> </w:t>
      </w:r>
      <w:r w:rsidRPr="005C3770">
        <w:rPr>
          <w:rFonts w:cs="Times New Roman" w:hint="cs"/>
          <w:rtl/>
          <w:lang w:bidi="ar-SA"/>
        </w:rPr>
        <w:t xml:space="preserve">شهراً إضافياً، لغاية 12 شهراً كل مرة </w:t>
      </w:r>
      <w:r w:rsidRPr="005C3770">
        <w:rPr>
          <w:rFonts w:hint="cs"/>
          <w:rtl/>
          <w:lang w:bidi="ar-SA"/>
        </w:rPr>
        <w:t>(المجموع</w:t>
      </w:r>
      <w:r w:rsidRPr="005C3770">
        <w:rPr>
          <w:rFonts w:cs="Times New Roman" w:hint="cs"/>
          <w:rtl/>
          <w:lang w:bidi="ar-SA"/>
        </w:rPr>
        <w:t xml:space="preserve"> الكلي</w:t>
      </w:r>
      <w:r w:rsidRPr="005C3770">
        <w:rPr>
          <w:rFonts w:ascii="David" w:hAnsi="David" w:cs="David"/>
          <w:sz w:val="24"/>
          <w:szCs w:val="24"/>
          <w:rtl/>
        </w:rPr>
        <w:t xml:space="preserve"> </w:t>
      </w:r>
      <w:r w:rsidRPr="00FB0A62">
        <w:rPr>
          <w:rFonts w:ascii="David" w:hAnsi="David" w:cs="David" w:hint="cs"/>
          <w:sz w:val="24"/>
          <w:szCs w:val="24"/>
          <w:rtl/>
        </w:rPr>
        <w:t xml:space="preserve">84 </w:t>
      </w:r>
      <w:r w:rsidRPr="005C3770">
        <w:rPr>
          <w:rFonts w:ascii="David" w:hAnsi="David" w:cs="Times New Roman" w:hint="cs"/>
          <w:sz w:val="24"/>
          <w:szCs w:val="24"/>
          <w:rtl/>
          <w:lang w:bidi="ar-SA"/>
        </w:rPr>
        <w:t>شهراً</w:t>
      </w:r>
      <w:r w:rsidRPr="005C3770">
        <w:rPr>
          <w:rFonts w:hint="cs"/>
          <w:rtl/>
          <w:lang w:bidi="ar-SA"/>
        </w:rPr>
        <w:t xml:space="preserve">). </w:t>
      </w:r>
    </w:p>
    <w:p w:rsidR="00D5694F" w:rsidRPr="00BF1013" w:rsidP="00D5694F">
      <w:pPr>
        <w:spacing w:line="360" w:lineRule="auto"/>
        <w:jc w:val="both"/>
        <w:rPr>
          <w:rFonts w:ascii="Times New Roman" w:eastAsia="Times New Roman" w:hAnsi="Times New Roman"/>
          <w:b/>
          <w:bCs/>
          <w:sz w:val="24"/>
          <w:szCs w:val="24"/>
          <w:rtl/>
          <w:lang w:eastAsia="he-IL" w:bidi="ar-JO"/>
        </w:rPr>
      </w:pPr>
      <w:bookmarkStart w:id="0" w:name="_Ref38455809"/>
      <w:r>
        <w:rPr>
          <w:rFonts w:ascii="Times New Roman" w:eastAsia="Times New Roman" w:hAnsi="Times New Roman" w:hint="cs"/>
          <w:b/>
          <w:bCs/>
          <w:sz w:val="24"/>
          <w:szCs w:val="24"/>
          <w:rtl/>
          <w:lang w:eastAsia="he-IL" w:bidi="ar-JO"/>
        </w:rPr>
        <w:t xml:space="preserve">3. </w:t>
      </w:r>
      <w:r w:rsidRPr="00BF1013">
        <w:rPr>
          <w:rFonts w:ascii="Times New Roman" w:eastAsia="Times New Roman" w:hAnsi="Times New Roman" w:hint="cs"/>
          <w:b/>
          <w:bCs/>
          <w:sz w:val="24"/>
          <w:szCs w:val="24"/>
          <w:rtl/>
          <w:lang w:eastAsia="he-IL" w:bidi="ar-JO"/>
        </w:rPr>
        <w:t xml:space="preserve">مؤتمر المزودين </w:t>
      </w:r>
    </w:p>
    <w:p w:rsidR="00E21A79" w:rsidP="00E21A79">
      <w:pPr>
        <w:spacing w:after="0" w:line="360" w:lineRule="auto"/>
        <w:ind w:left="1069"/>
        <w:jc w:val="both"/>
        <w:rPr>
          <w:rFonts w:ascii="David" w:hAnsi="David" w:cstheme="minorBidi"/>
          <w:sz w:val="24"/>
          <w:szCs w:val="24"/>
          <w:rtl/>
          <w:lang w:bidi="ar-JO"/>
        </w:rPr>
      </w:pPr>
      <w:r>
        <w:rPr>
          <w:rFonts w:hint="cs"/>
          <w:sz w:val="24"/>
          <w:szCs w:val="24"/>
          <w:rtl/>
          <w:lang w:bidi="ar-JO"/>
        </w:rPr>
        <w:t xml:space="preserve">3.1 </w:t>
      </w:r>
      <w:r w:rsidRPr="00BF1013">
        <w:rPr>
          <w:rFonts w:hint="cs"/>
          <w:sz w:val="24"/>
          <w:szCs w:val="24"/>
          <w:rtl/>
          <w:lang w:bidi="ar-JO"/>
        </w:rPr>
        <w:t xml:space="preserve">يعقد مؤتمر المزودين </w:t>
      </w:r>
      <w:r>
        <w:rPr>
          <w:rFonts w:hint="cs"/>
          <w:sz w:val="24"/>
          <w:szCs w:val="24"/>
          <w:rtl/>
          <w:lang w:bidi="ar-JO"/>
        </w:rPr>
        <w:t>بتاريخ</w:t>
      </w:r>
      <w:r>
        <w:rPr>
          <w:rFonts w:cs="David" w:hint="cs"/>
          <w:sz w:val="24"/>
          <w:szCs w:val="24"/>
          <w:rtl/>
        </w:rPr>
        <w:t>:</w:t>
      </w:r>
      <w:r w:rsidRPr="00957A25" w:rsidR="00957A25">
        <w:rPr>
          <w:rFonts w:ascii="David" w:hAnsi="David" w:cs="David"/>
          <w:b/>
          <w:bCs/>
          <w:sz w:val="24"/>
          <w:szCs w:val="24"/>
          <w:u w:val="single"/>
          <w:rtl/>
        </w:rPr>
        <w:t xml:space="preserve"> </w:t>
      </w:r>
      <w:r w:rsidRPr="00677644" w:rsidR="00957A25">
        <w:rPr>
          <w:rFonts w:ascii="David" w:hAnsi="David" w:cs="David"/>
          <w:b/>
          <w:bCs/>
          <w:sz w:val="24"/>
          <w:szCs w:val="24"/>
          <w:u w:val="single"/>
          <w:rtl/>
        </w:rPr>
        <w:t>10.04.2022</w:t>
      </w:r>
      <w:r w:rsidRPr="00677644" w:rsidR="00957A25">
        <w:rPr>
          <w:rFonts w:ascii="David" w:hAnsi="David" w:cs="David"/>
          <w:sz w:val="24"/>
          <w:szCs w:val="24"/>
          <w:rtl/>
        </w:rPr>
        <w:t xml:space="preserve"> </w:t>
      </w:r>
      <w:r w:rsidRPr="00E21A79">
        <w:rPr>
          <w:rFonts w:ascii="David" w:hAnsi="David" w:cstheme="minorBidi" w:hint="cs"/>
          <w:b/>
          <w:bCs/>
          <w:sz w:val="24"/>
          <w:szCs w:val="24"/>
          <w:u w:val="single"/>
          <w:rtl/>
          <w:lang w:bidi="ar-JO"/>
        </w:rPr>
        <w:t>المؤتمر هو إجباري.</w:t>
      </w:r>
      <w:r>
        <w:rPr>
          <w:rFonts w:ascii="David" w:hAnsi="David" w:cstheme="minorBidi" w:hint="cs"/>
          <w:sz w:val="24"/>
          <w:szCs w:val="24"/>
          <w:rtl/>
          <w:lang w:bidi="ar-JO"/>
        </w:rPr>
        <w:t xml:space="preserve"> </w:t>
      </w:r>
      <w:bookmarkEnd w:id="0"/>
      <w:r w:rsidRPr="00E21A79" w:rsidR="003E5A96">
        <w:rPr>
          <w:rFonts w:ascii="David" w:hAnsi="David" w:cs="David"/>
          <w:b/>
          <w:bCs/>
          <w:sz w:val="24"/>
          <w:szCs w:val="24"/>
          <w:rtl/>
        </w:rPr>
        <w:t>(</w:t>
      </w:r>
      <w:r w:rsidRPr="00E21A79">
        <w:rPr>
          <w:rFonts w:ascii="David" w:hAnsi="David" w:cs="David" w:hint="cs"/>
          <w:b/>
          <w:bCs/>
          <w:sz w:val="24"/>
          <w:szCs w:val="24"/>
          <w:rtl/>
        </w:rPr>
        <w:t xml:space="preserve"> </w:t>
      </w:r>
      <w:r>
        <w:rPr>
          <w:rFonts w:ascii="David" w:hAnsi="David" w:cstheme="minorBidi" w:hint="cs"/>
          <w:sz w:val="24"/>
          <w:szCs w:val="24"/>
          <w:rtl/>
          <w:lang w:bidi="ar-JO"/>
        </w:rPr>
        <w:t>سيرسل إشعار عن ساعة المؤتمر لمقدمي العروض الذين تسجلوا) كذلك، يعقد المؤتمر في مكاتب وزارة العدل المكتب الرئيسي في شارع صلاح الدين 29 ، القدس.</w:t>
      </w:r>
    </w:p>
    <w:p w:rsidR="00427C4A" w:rsidRPr="00677644" w:rsidP="00E21A79">
      <w:pPr>
        <w:spacing w:before="120" w:after="120" w:line="360" w:lineRule="auto"/>
        <w:ind w:left="785"/>
        <w:jc w:val="both"/>
        <w:rPr>
          <w:rFonts w:ascii="David" w:hAnsi="David" w:cs="David"/>
          <w:sz w:val="24"/>
          <w:szCs w:val="24"/>
        </w:rPr>
      </w:pPr>
      <w:r>
        <w:rPr>
          <w:rFonts w:ascii="David" w:hAnsi="David" w:cs="David" w:hint="cs"/>
          <w:sz w:val="24"/>
          <w:szCs w:val="24"/>
          <w:rtl/>
        </w:rPr>
        <w:t xml:space="preserve">3.2 </w:t>
      </w:r>
      <w:r>
        <w:rPr>
          <w:rFonts w:ascii="David" w:hAnsi="David" w:cstheme="minorBidi" w:hint="cs"/>
          <w:sz w:val="24"/>
          <w:szCs w:val="24"/>
          <w:rtl/>
          <w:lang w:bidi="ar-JO"/>
        </w:rPr>
        <w:t xml:space="preserve">يجب على مقدم العرض المعني بالاشتراك في المؤتمر، تقديم طلب لوحدة المناقصات في صندوق البريد الالكتروني على العنوان </w:t>
      </w:r>
      <w:hyperlink r:id="rId7" w:history="1">
        <w:r w:rsidRPr="00677644">
          <w:rPr>
            <w:rStyle w:val="Hyperlink"/>
            <w:rFonts w:ascii="David" w:hAnsi="David" w:cs="David"/>
            <w:sz w:val="24"/>
            <w:szCs w:val="24"/>
          </w:rPr>
          <w:t>michraz@justice.gov.il</w:t>
        </w:r>
      </w:hyperlink>
      <w:r w:rsidRPr="00677644">
        <w:rPr>
          <w:rFonts w:ascii="David" w:hAnsi="David" w:cs="David"/>
          <w:sz w:val="24"/>
          <w:szCs w:val="24"/>
        </w:rPr>
        <w:t xml:space="preserve"> </w:t>
      </w:r>
      <w:r w:rsidRPr="00677644">
        <w:rPr>
          <w:rFonts w:ascii="David" w:hAnsi="David" w:cs="David"/>
          <w:sz w:val="24"/>
          <w:szCs w:val="24"/>
          <w:rtl/>
        </w:rPr>
        <w:t xml:space="preserve"> </w:t>
      </w:r>
      <w:r>
        <w:rPr>
          <w:rFonts w:ascii="David" w:hAnsi="David" w:hint="cs"/>
          <w:sz w:val="24"/>
          <w:szCs w:val="24"/>
          <w:u w:val="single"/>
          <w:rtl/>
          <w:lang w:bidi="ar-JO"/>
        </w:rPr>
        <w:t xml:space="preserve">حتى تاريخ </w:t>
      </w:r>
      <w:r w:rsidRPr="00677644">
        <w:rPr>
          <w:rFonts w:ascii="David" w:hAnsi="David" w:cs="David"/>
          <w:sz w:val="24"/>
          <w:szCs w:val="24"/>
          <w:u w:val="single"/>
          <w:rtl/>
        </w:rPr>
        <w:t xml:space="preserve"> </w:t>
      </w:r>
      <w:r w:rsidRPr="00677644" w:rsidR="00C74792">
        <w:rPr>
          <w:rFonts w:ascii="David" w:hAnsi="David" w:cs="David"/>
          <w:sz w:val="24"/>
          <w:szCs w:val="24"/>
          <w:u w:val="single"/>
          <w:rtl/>
        </w:rPr>
        <w:t>07</w:t>
      </w:r>
      <w:r w:rsidRPr="00677644" w:rsidR="003E5A96">
        <w:rPr>
          <w:rFonts w:ascii="David" w:hAnsi="David" w:cs="David"/>
          <w:sz w:val="24"/>
          <w:szCs w:val="24"/>
          <w:u w:val="single"/>
          <w:rtl/>
        </w:rPr>
        <w:t>.</w:t>
      </w:r>
      <w:r w:rsidRPr="00677644" w:rsidR="00C74792">
        <w:rPr>
          <w:rFonts w:ascii="David" w:hAnsi="David" w:cs="David"/>
          <w:sz w:val="24"/>
          <w:szCs w:val="24"/>
          <w:u w:val="single"/>
          <w:rtl/>
        </w:rPr>
        <w:t>04</w:t>
      </w:r>
      <w:r w:rsidRPr="00677644" w:rsidR="003E5A96">
        <w:rPr>
          <w:rFonts w:ascii="David" w:hAnsi="David" w:cs="David"/>
          <w:sz w:val="24"/>
          <w:szCs w:val="24"/>
          <w:u w:val="single"/>
          <w:rtl/>
        </w:rPr>
        <w:t>.</w:t>
      </w:r>
      <w:r w:rsidRPr="00677644" w:rsidR="00C74792">
        <w:rPr>
          <w:rFonts w:ascii="David" w:hAnsi="David" w:cs="David"/>
          <w:sz w:val="24"/>
          <w:szCs w:val="24"/>
          <w:u w:val="single"/>
          <w:rtl/>
        </w:rPr>
        <w:t xml:space="preserve">2022 </w:t>
      </w:r>
      <w:r>
        <w:rPr>
          <w:rFonts w:ascii="David" w:hAnsi="David" w:hint="cs"/>
          <w:sz w:val="24"/>
          <w:szCs w:val="24"/>
          <w:u w:val="single"/>
          <w:rtl/>
          <w:lang w:bidi="ar-JO"/>
        </w:rPr>
        <w:t>الساعة</w:t>
      </w:r>
      <w:r w:rsidRPr="00677644" w:rsidR="00C74792">
        <w:rPr>
          <w:rFonts w:ascii="David" w:hAnsi="David" w:cs="David"/>
          <w:sz w:val="24"/>
          <w:szCs w:val="24"/>
          <w:u w:val="single"/>
          <w:rtl/>
        </w:rPr>
        <w:t xml:space="preserve"> 10:00</w:t>
      </w:r>
    </w:p>
    <w:p w:rsidR="00E21A79" w:rsidRPr="00E21A79" w:rsidP="00EB1A6F">
      <w:pPr>
        <w:spacing w:before="120" w:after="120" w:line="360" w:lineRule="auto"/>
        <w:ind w:left="425"/>
        <w:jc w:val="both"/>
        <w:rPr>
          <w:rFonts w:ascii="David" w:hAnsi="David" w:cs="David"/>
          <w:b/>
          <w:bCs/>
          <w:sz w:val="24"/>
          <w:szCs w:val="24"/>
        </w:rPr>
      </w:pPr>
      <w:r>
        <w:rPr>
          <w:rFonts w:ascii="David" w:hAnsi="David" w:cstheme="minorBidi" w:hint="cs"/>
          <w:b/>
          <w:bCs/>
          <w:sz w:val="24"/>
          <w:szCs w:val="24"/>
          <w:rtl/>
          <w:lang w:bidi="ar-JO"/>
        </w:rPr>
        <w:t xml:space="preserve">3.3 </w:t>
      </w:r>
      <w:r>
        <w:rPr>
          <w:rFonts w:ascii="David" w:hAnsi="David" w:cstheme="minorBidi" w:hint="cs"/>
          <w:b/>
          <w:bCs/>
          <w:sz w:val="24"/>
          <w:szCs w:val="24"/>
          <w:rtl/>
          <w:lang w:bidi="ar-JO"/>
        </w:rPr>
        <w:t>الاشتراك في مؤتمر المزودين إجباري ويعتبر شرط حد أدنى للاشتراك في المناقصة.</w:t>
      </w:r>
    </w:p>
    <w:p w:rsidR="00E21A79" w:rsidRPr="00E21A79" w:rsidP="00EB1A6F">
      <w:pPr>
        <w:spacing w:before="120" w:after="120" w:line="360" w:lineRule="auto"/>
        <w:ind w:left="425"/>
        <w:jc w:val="both"/>
        <w:rPr>
          <w:rFonts w:ascii="David" w:hAnsi="David" w:cs="David"/>
          <w:b/>
          <w:bCs/>
          <w:sz w:val="24"/>
          <w:szCs w:val="24"/>
        </w:rPr>
      </w:pPr>
      <w:r>
        <w:rPr>
          <w:rFonts w:ascii="David" w:hAnsi="David" w:cstheme="minorBidi" w:hint="cs"/>
          <w:b/>
          <w:bCs/>
          <w:sz w:val="24"/>
          <w:szCs w:val="24"/>
          <w:rtl/>
          <w:lang w:bidi="ar-JO"/>
        </w:rPr>
        <w:t xml:space="preserve">3.4 </w:t>
      </w:r>
      <w:r>
        <w:rPr>
          <w:rFonts w:ascii="David" w:hAnsi="David" w:cstheme="minorBidi" w:hint="cs"/>
          <w:b/>
          <w:bCs/>
          <w:sz w:val="24"/>
          <w:szCs w:val="24"/>
          <w:rtl/>
          <w:lang w:bidi="ar-JO"/>
        </w:rPr>
        <w:t>في نطاق مؤتمر المزودين</w:t>
      </w:r>
      <w:r w:rsidR="00FD0E97">
        <w:rPr>
          <w:rFonts w:ascii="David" w:hAnsi="David" w:cstheme="minorBidi" w:hint="cs"/>
          <w:b/>
          <w:bCs/>
          <w:sz w:val="24"/>
          <w:szCs w:val="24"/>
          <w:rtl/>
          <w:lang w:bidi="ar-JO"/>
        </w:rPr>
        <w:t>،</w:t>
      </w:r>
      <w:r>
        <w:rPr>
          <w:rFonts w:ascii="David" w:hAnsi="David" w:cstheme="minorBidi" w:hint="cs"/>
          <w:b/>
          <w:bCs/>
          <w:sz w:val="24"/>
          <w:szCs w:val="24"/>
          <w:rtl/>
          <w:lang w:bidi="ar-JO"/>
        </w:rPr>
        <w:t xml:space="preserve"> وبعد التسجيل ومقابل التوقيع على مستند التزام بالمحافظة على سرية المعلومات </w:t>
      </w:r>
      <w:r w:rsidR="004A0382">
        <w:rPr>
          <w:rFonts w:ascii="David" w:hAnsi="David" w:cstheme="minorBidi" w:hint="cs"/>
          <w:b/>
          <w:bCs/>
          <w:sz w:val="24"/>
          <w:szCs w:val="24"/>
          <w:rtl/>
          <w:lang w:bidi="ar-JO"/>
        </w:rPr>
        <w:t>، سيحصل مقدمو العروض على</w:t>
      </w:r>
      <w:r>
        <w:rPr>
          <w:rFonts w:ascii="David" w:hAnsi="David" w:cstheme="minorBidi" w:hint="cs"/>
          <w:b/>
          <w:bCs/>
          <w:sz w:val="24"/>
          <w:szCs w:val="24"/>
          <w:rtl/>
          <w:lang w:bidi="ar-JO"/>
        </w:rPr>
        <w:t xml:space="preserve"> </w:t>
      </w:r>
      <w:r w:rsidRPr="00FD0E97">
        <w:rPr>
          <w:rFonts w:ascii="David" w:hAnsi="David" w:cstheme="minorBidi" w:hint="cs"/>
          <w:b/>
          <w:bCs/>
          <w:sz w:val="24"/>
          <w:szCs w:val="24"/>
          <w:u w:val="single"/>
          <w:rtl/>
          <w:lang w:bidi="ar-JO"/>
        </w:rPr>
        <w:t>الملحق التقني</w:t>
      </w:r>
      <w:r>
        <w:rPr>
          <w:rFonts w:ascii="David" w:hAnsi="David" w:cstheme="minorBidi" w:hint="cs"/>
          <w:b/>
          <w:bCs/>
          <w:sz w:val="24"/>
          <w:szCs w:val="24"/>
          <w:rtl/>
          <w:lang w:bidi="ar-JO"/>
        </w:rPr>
        <w:t xml:space="preserve"> الذي يشمل طلبات إضافية ويعتبر جزء لا يتجزء من مستندات المناقصة (فيما يلي:" الملحق التقني").</w:t>
      </w:r>
    </w:p>
    <w:p w:rsidR="00A10E96" w:rsidRPr="00677644" w:rsidP="00677644">
      <w:pPr>
        <w:spacing w:before="120" w:after="120" w:line="360" w:lineRule="auto"/>
        <w:jc w:val="both"/>
        <w:rPr>
          <w:rFonts w:ascii="David" w:hAnsi="David" w:cs="David"/>
          <w:sz w:val="24"/>
          <w:szCs w:val="24"/>
          <w:rtl/>
        </w:rPr>
      </w:pPr>
    </w:p>
    <w:p w:rsidR="004A0382" w:rsidRPr="00BF1013" w:rsidP="004A0382">
      <w:pPr>
        <w:spacing w:after="0" w:line="360" w:lineRule="auto"/>
        <w:jc w:val="both"/>
        <w:rPr>
          <w:rFonts w:ascii="Times New Roman" w:eastAsia="Times New Roman" w:hAnsi="Times New Roman"/>
          <w:b/>
          <w:bCs/>
          <w:sz w:val="24"/>
          <w:szCs w:val="24"/>
          <w:rtl/>
          <w:lang w:eastAsia="he-IL" w:bidi="ar-JO"/>
        </w:rPr>
      </w:pPr>
      <w:r>
        <w:rPr>
          <w:rFonts w:ascii="Times New Roman" w:eastAsia="Times New Roman" w:hAnsi="Times New Roman" w:hint="cs"/>
          <w:b/>
          <w:bCs/>
          <w:sz w:val="24"/>
          <w:szCs w:val="24"/>
          <w:rtl/>
          <w:lang w:eastAsia="he-IL" w:bidi="ar-JO"/>
        </w:rPr>
        <w:t xml:space="preserve">4.  </w:t>
      </w:r>
      <w:r w:rsidRPr="00BF1013">
        <w:rPr>
          <w:rFonts w:ascii="Times New Roman" w:eastAsia="Times New Roman" w:hAnsi="Times New Roman" w:hint="cs"/>
          <w:b/>
          <w:bCs/>
          <w:sz w:val="24"/>
          <w:szCs w:val="24"/>
          <w:rtl/>
          <w:lang w:eastAsia="he-IL" w:bidi="ar-JO"/>
        </w:rPr>
        <w:t xml:space="preserve">شروط حد أدنى </w:t>
      </w:r>
      <w:r w:rsidRPr="00BF1013">
        <w:rPr>
          <w:rFonts w:ascii="Times New Roman" w:eastAsia="Times New Roman" w:hAnsi="Times New Roman"/>
          <w:b/>
          <w:bCs/>
          <w:sz w:val="24"/>
          <w:szCs w:val="24"/>
          <w:rtl/>
          <w:lang w:eastAsia="he-IL" w:bidi="ar-JO"/>
        </w:rPr>
        <w:t>–</w:t>
      </w:r>
      <w:r w:rsidRPr="00BF1013">
        <w:rPr>
          <w:rFonts w:ascii="Times New Roman" w:eastAsia="Times New Roman" w:hAnsi="Times New Roman" w:hint="cs"/>
          <w:b/>
          <w:bCs/>
          <w:sz w:val="24"/>
          <w:szCs w:val="24"/>
          <w:rtl/>
          <w:lang w:eastAsia="he-IL" w:bidi="ar-JO"/>
        </w:rPr>
        <w:t xml:space="preserve"> للنص الكامل والمُلزم لشروط الحد الأدنى يجب الاطلاع على مستندات المناقصة.</w:t>
      </w:r>
    </w:p>
    <w:p w:rsidR="004A0382" w:rsidP="004A0382">
      <w:pPr>
        <w:ind w:left="360"/>
        <w:rPr>
          <w:rFonts w:ascii="David" w:hAnsi="David" w:cs="Times New Roman"/>
          <w:sz w:val="24"/>
          <w:szCs w:val="24"/>
          <w:rtl/>
          <w:lang w:bidi="ar-JO"/>
        </w:rPr>
      </w:pPr>
      <w:r>
        <w:rPr>
          <w:rFonts w:ascii="David" w:hAnsi="David" w:cs="Times New Roman" w:hint="cs"/>
          <w:sz w:val="24"/>
          <w:szCs w:val="24"/>
          <w:rtl/>
          <w:lang w:bidi="ar-JO"/>
        </w:rPr>
        <w:t xml:space="preserve">4.1 </w:t>
      </w:r>
      <w:r w:rsidRPr="00924ED4">
        <w:rPr>
          <w:rFonts w:ascii="David" w:hAnsi="David" w:cs="Times New Roman"/>
          <w:sz w:val="24"/>
          <w:szCs w:val="24"/>
          <w:rtl/>
          <w:lang w:bidi="ar-SA"/>
        </w:rPr>
        <w:t xml:space="preserve">في حالة كون مقدم العرض اتحاد، بما في ذلك شراكة، يجب إرفاق شهادة </w:t>
      </w:r>
      <w:r>
        <w:rPr>
          <w:rFonts w:ascii="David" w:hAnsi="David" w:cs="Times New Roman" w:hint="cs"/>
          <w:sz w:val="24"/>
          <w:szCs w:val="24"/>
          <w:rtl/>
          <w:lang w:bidi="ar-SA"/>
        </w:rPr>
        <w:t>تأسيس</w:t>
      </w:r>
      <w:r w:rsidRPr="00924ED4">
        <w:rPr>
          <w:rFonts w:ascii="David" w:hAnsi="David" w:cs="Times New Roman"/>
          <w:sz w:val="24"/>
          <w:szCs w:val="24"/>
          <w:rtl/>
          <w:lang w:bidi="ar-SA"/>
        </w:rPr>
        <w:t xml:space="preserve"> الاتحاد</w:t>
      </w:r>
      <w:r>
        <w:rPr>
          <w:rFonts w:ascii="David" w:hAnsi="David" w:cs="Times New Roman" w:hint="cs"/>
          <w:sz w:val="24"/>
          <w:szCs w:val="24"/>
          <w:rtl/>
          <w:lang w:bidi="ar-JO"/>
        </w:rPr>
        <w:t xml:space="preserve">. كذلك، يجب إرفاق </w:t>
      </w:r>
      <w:r>
        <w:rPr>
          <w:rFonts w:ascii="David" w:hAnsi="David" w:cs="Times New Roman" w:hint="cs"/>
          <w:sz w:val="24"/>
          <w:szCs w:val="24"/>
          <w:rtl/>
          <w:lang w:bidi="ar-SA"/>
        </w:rPr>
        <w:t>نص</w:t>
      </w:r>
      <w:r w:rsidRPr="00924ED4">
        <w:rPr>
          <w:rFonts w:ascii="David" w:hAnsi="David" w:cs="Times New Roman"/>
          <w:sz w:val="24"/>
          <w:szCs w:val="24"/>
          <w:rtl/>
          <w:lang w:bidi="ar-SA"/>
        </w:rPr>
        <w:t xml:space="preserve"> شركة أو شراكة </w:t>
      </w:r>
      <w:r>
        <w:rPr>
          <w:rFonts w:ascii="David" w:hAnsi="David" w:cs="Times New Roman" w:hint="cs"/>
          <w:sz w:val="24"/>
          <w:szCs w:val="24"/>
          <w:rtl/>
          <w:lang w:bidi="ar-SA"/>
        </w:rPr>
        <w:t>مُحدّث</w:t>
      </w:r>
      <w:r w:rsidRPr="00924ED4">
        <w:rPr>
          <w:rFonts w:ascii="David" w:hAnsi="David" w:cs="Times New Roman"/>
          <w:sz w:val="24"/>
          <w:szCs w:val="24"/>
          <w:rtl/>
          <w:lang w:bidi="ar-SA"/>
        </w:rPr>
        <w:t xml:space="preserve"> (تاريخ إصداره في</w:t>
      </w:r>
      <w:r>
        <w:rPr>
          <w:rFonts w:ascii="David" w:hAnsi="David" w:cs="Times New Roman" w:hint="cs"/>
          <w:sz w:val="24"/>
          <w:szCs w:val="24"/>
          <w:rtl/>
          <w:lang w:bidi="ar-SA"/>
        </w:rPr>
        <w:t xml:space="preserve"> العام </w:t>
      </w:r>
      <w:r w:rsidRPr="00026F51">
        <w:rPr>
          <w:rFonts w:ascii="David" w:hAnsi="David" w:cs="David"/>
          <w:sz w:val="24"/>
          <w:szCs w:val="24"/>
          <w:rtl/>
        </w:rPr>
        <w:t>2022</w:t>
      </w:r>
      <w:r w:rsidRPr="00924ED4">
        <w:rPr>
          <w:rFonts w:ascii="David" w:hAnsi="David" w:cs="Times New Roman"/>
          <w:sz w:val="24"/>
          <w:szCs w:val="24"/>
          <w:rtl/>
          <w:lang w:bidi="ar-SA"/>
        </w:rPr>
        <w:t xml:space="preserve"> من قبل مُسّجل </w:t>
      </w:r>
      <w:r w:rsidRPr="00924ED4">
        <w:rPr>
          <w:rFonts w:ascii="David" w:hAnsi="David" w:cs="Times New Roman" w:hint="cs"/>
          <w:sz w:val="24"/>
          <w:szCs w:val="24"/>
          <w:rtl/>
          <w:lang w:bidi="ar-SA"/>
        </w:rPr>
        <w:t>الشركات</w:t>
      </w:r>
      <w:r>
        <w:rPr>
          <w:rFonts w:ascii="David" w:hAnsi="David" w:cs="Times New Roman" w:hint="cs"/>
          <w:sz w:val="24"/>
          <w:szCs w:val="24"/>
          <w:rtl/>
          <w:lang w:bidi="ar-JO"/>
        </w:rPr>
        <w:t>، ومسجل فيه أنه تم دفع كافة ديون الرسوم السنوية.</w:t>
      </w:r>
    </w:p>
    <w:p w:rsidR="004A0382" w:rsidP="004A0382">
      <w:pPr>
        <w:pStyle w:val="ListParagraph"/>
        <w:spacing w:before="120" w:after="120" w:line="360" w:lineRule="auto"/>
        <w:ind w:left="360"/>
        <w:jc w:val="both"/>
        <w:rPr>
          <w:rFonts w:ascii="David" w:hAnsi="David" w:cs="David"/>
          <w:sz w:val="24"/>
          <w:szCs w:val="24"/>
          <w:rtl/>
        </w:rPr>
      </w:pPr>
      <w:r>
        <w:rPr>
          <w:rFonts w:ascii="David" w:hAnsi="David" w:cstheme="minorBidi" w:hint="cs"/>
          <w:sz w:val="24"/>
          <w:szCs w:val="24"/>
          <w:rtl/>
          <w:lang w:bidi="ar-JO"/>
        </w:rPr>
        <w:t xml:space="preserve">4.2 في حالة كون مقدم العرض مؤسسة دون أهداف ربحية، يجب عليه أن يكون صاحب تصريح إدارة سليمة، من قبل مسجّل الجمعيات، ساري المفعول للسنة الحالية. </w:t>
      </w:r>
    </w:p>
    <w:p w:rsidR="00812CBF" w:rsidP="004A0382">
      <w:pPr>
        <w:pStyle w:val="ListParagraph"/>
        <w:spacing w:before="120" w:after="120" w:line="360" w:lineRule="auto"/>
        <w:ind w:left="360"/>
        <w:jc w:val="both"/>
        <w:rPr>
          <w:rFonts w:ascii="David" w:hAnsi="David" w:cs="David"/>
          <w:sz w:val="24"/>
          <w:szCs w:val="24"/>
          <w:rtl/>
        </w:rPr>
      </w:pPr>
      <w:r>
        <w:rPr>
          <w:rFonts w:ascii="David" w:hAnsi="David" w:cs="David" w:hint="cs"/>
          <w:sz w:val="24"/>
          <w:szCs w:val="24"/>
          <w:rtl/>
        </w:rPr>
        <w:t xml:space="preserve">4.3 </w:t>
      </w:r>
      <w:r>
        <w:rPr>
          <w:rFonts w:ascii="David" w:hAnsi="David" w:cstheme="minorBidi" w:hint="cs"/>
          <w:sz w:val="24"/>
          <w:szCs w:val="24"/>
          <w:rtl/>
          <w:lang w:bidi="ar-JO"/>
        </w:rPr>
        <w:t xml:space="preserve">بحوزة مقدم العرض كافة التصاريح المطلوبة بموجب قانون صفقات الهيئات العمومية ، للعام-1976. </w:t>
      </w:r>
      <w:bookmarkStart w:id="1" w:name="_Ref451462809"/>
      <w:r>
        <w:rPr>
          <w:rFonts w:ascii="David" w:hAnsi="David" w:cstheme="minorBidi" w:hint="cs"/>
          <w:sz w:val="24"/>
          <w:szCs w:val="24"/>
          <w:rtl/>
          <w:lang w:bidi="ar-JO"/>
        </w:rPr>
        <w:t xml:space="preserve">4.4 تصريح مصادق عليه من قبل محامي حول عدم وجود إدانات بمخالفات بموجب قانون العمال </w:t>
      </w:r>
      <w:r w:rsidR="00B62C11">
        <w:rPr>
          <w:rFonts w:ascii="David" w:hAnsi="David" w:cstheme="minorBidi" w:hint="cs"/>
          <w:sz w:val="24"/>
          <w:szCs w:val="24"/>
          <w:rtl/>
          <w:lang w:bidi="ar-JO"/>
        </w:rPr>
        <w:t>الأجانب،</w:t>
      </w:r>
      <w:r>
        <w:rPr>
          <w:rFonts w:ascii="David" w:hAnsi="David" w:cstheme="minorBidi" w:hint="cs"/>
          <w:sz w:val="24"/>
          <w:szCs w:val="24"/>
          <w:rtl/>
          <w:lang w:bidi="ar-JO"/>
        </w:rPr>
        <w:t xml:space="preserve"> للعام </w:t>
      </w:r>
      <w:r w:rsidRPr="00677644">
        <w:rPr>
          <w:rFonts w:ascii="David" w:hAnsi="David" w:cs="David"/>
          <w:sz w:val="24"/>
          <w:szCs w:val="24"/>
          <w:rtl/>
        </w:rPr>
        <w:t xml:space="preserve">-1991 </w:t>
      </w:r>
      <w:r>
        <w:rPr>
          <w:rFonts w:ascii="David" w:hAnsi="David" w:cstheme="minorBidi" w:hint="cs"/>
          <w:sz w:val="24"/>
          <w:szCs w:val="24"/>
          <w:rtl/>
          <w:lang w:bidi="ar-JO"/>
        </w:rPr>
        <w:t xml:space="preserve">وبموجب قانون الحد الأدنى للأجور، للعام </w:t>
      </w:r>
      <w:r w:rsidRPr="00677644">
        <w:rPr>
          <w:rFonts w:ascii="David" w:hAnsi="David" w:cs="David"/>
          <w:sz w:val="24"/>
          <w:szCs w:val="24"/>
          <w:rtl/>
        </w:rPr>
        <w:t>-1987.</w:t>
      </w:r>
      <w:bookmarkEnd w:id="1"/>
    </w:p>
    <w:p w:rsidR="00B62C11" w:rsidP="00B62C11">
      <w:pPr>
        <w:spacing w:after="0" w:line="360" w:lineRule="auto"/>
        <w:ind w:left="360"/>
        <w:jc w:val="both"/>
        <w:rPr>
          <w:rFonts w:cs="David"/>
          <w:sz w:val="24"/>
          <w:szCs w:val="24"/>
          <w:rtl/>
        </w:rPr>
      </w:pPr>
      <w:r>
        <w:rPr>
          <w:rFonts w:ascii="David" w:hAnsi="David" w:cs="David" w:hint="cs"/>
          <w:sz w:val="24"/>
          <w:szCs w:val="24"/>
          <w:rtl/>
        </w:rPr>
        <w:t xml:space="preserve">4.5  </w:t>
      </w:r>
      <w:r w:rsidRPr="00BF1013">
        <w:rPr>
          <w:rFonts w:hint="cs"/>
          <w:sz w:val="24"/>
          <w:szCs w:val="24"/>
          <w:rtl/>
          <w:lang w:bidi="ar-JO"/>
        </w:rPr>
        <w:t xml:space="preserve">تصريح حول استيفاء قانون مساواة الحقوق لأشخاص ذوي </w:t>
      </w:r>
      <w:r>
        <w:rPr>
          <w:rFonts w:hint="cs"/>
          <w:sz w:val="24"/>
          <w:szCs w:val="24"/>
          <w:rtl/>
          <w:lang w:bidi="ar-JO"/>
        </w:rPr>
        <w:t>الاحتياجات الخاصة</w:t>
      </w:r>
      <w:r w:rsidRPr="00BF1013">
        <w:rPr>
          <w:rFonts w:hint="cs"/>
          <w:sz w:val="24"/>
          <w:szCs w:val="24"/>
          <w:rtl/>
          <w:lang w:bidi="ar-JO"/>
        </w:rPr>
        <w:t>.</w:t>
      </w:r>
    </w:p>
    <w:p w:rsidR="00B62C11" w:rsidP="00B62C11">
      <w:pPr>
        <w:pStyle w:val="ListParagraph"/>
        <w:spacing w:before="120" w:after="120" w:line="360" w:lineRule="auto"/>
        <w:ind w:left="360"/>
        <w:jc w:val="both"/>
        <w:rPr>
          <w:rFonts w:ascii="David" w:hAnsi="David" w:cs="David"/>
          <w:sz w:val="24"/>
          <w:szCs w:val="24"/>
          <w:rtl/>
        </w:rPr>
      </w:pPr>
      <w:r>
        <w:rPr>
          <w:rFonts w:ascii="David" w:hAnsi="David" w:hint="cs"/>
          <w:sz w:val="24"/>
          <w:szCs w:val="24"/>
          <w:rtl/>
          <w:lang w:bidi="ar-JO"/>
        </w:rPr>
        <w:t xml:space="preserve">4.6 </w:t>
      </w:r>
      <w:r w:rsidRPr="009D436F">
        <w:rPr>
          <w:rFonts w:ascii="David" w:hAnsi="David" w:hint="cs"/>
          <w:sz w:val="24"/>
          <w:szCs w:val="24"/>
          <w:rtl/>
          <w:lang w:bidi="ar-JO"/>
        </w:rPr>
        <w:t>تصريح بخصوص عدم تنسيق عروض بالمناقصة.</w:t>
      </w:r>
    </w:p>
    <w:p w:rsidR="00896DAB" w:rsidP="00896DAB">
      <w:pPr>
        <w:pStyle w:val="ListParagraph"/>
        <w:spacing w:before="120" w:after="120" w:line="360" w:lineRule="auto"/>
        <w:ind w:left="360"/>
        <w:jc w:val="both"/>
        <w:rPr>
          <w:rFonts w:ascii="David" w:hAnsi="David" w:cs="David"/>
          <w:sz w:val="24"/>
          <w:szCs w:val="24"/>
          <w:rtl/>
          <w:lang w:bidi="ar-JO"/>
        </w:rPr>
      </w:pPr>
      <w:r>
        <w:rPr>
          <w:rFonts w:ascii="David" w:hAnsi="David" w:cstheme="minorBidi" w:hint="cs"/>
          <w:sz w:val="24"/>
          <w:szCs w:val="24"/>
          <w:rtl/>
          <w:lang w:bidi="ar-JO"/>
        </w:rPr>
        <w:t>4.7 لا يوجد تخوف من بقاء مقدم العرض كمصلحة حية.</w:t>
      </w:r>
      <w:r>
        <w:rPr>
          <w:rFonts w:ascii="David" w:hAnsi="David" w:cstheme="minorBidi" w:hint="cs"/>
          <w:sz w:val="24"/>
          <w:szCs w:val="24"/>
          <w:rtl/>
          <w:lang w:bidi="ar-JO"/>
        </w:rPr>
        <w:t xml:space="preserve"> </w:t>
      </w:r>
      <w:bookmarkStart w:id="2" w:name="_Ref72428792"/>
    </w:p>
    <w:p w:rsidR="00676BC9" w:rsidP="00676BC9">
      <w:pPr>
        <w:pStyle w:val="ListParagraph"/>
        <w:spacing w:before="120" w:after="120" w:line="360" w:lineRule="auto"/>
        <w:ind w:left="360"/>
        <w:jc w:val="both"/>
        <w:rPr>
          <w:rFonts w:ascii="David" w:hAnsi="David" w:cs="David"/>
          <w:sz w:val="24"/>
          <w:szCs w:val="24"/>
          <w:rtl/>
        </w:rPr>
      </w:pPr>
      <w:r>
        <w:rPr>
          <w:rFonts w:ascii="David" w:hAnsi="David" w:cs="David" w:hint="cs"/>
          <w:sz w:val="24"/>
          <w:szCs w:val="24"/>
          <w:rtl/>
          <w:lang w:bidi="ar-JO"/>
        </w:rPr>
        <w:t xml:space="preserve">4.8 </w:t>
      </w:r>
      <w:r>
        <w:rPr>
          <w:rFonts w:ascii="David" w:hAnsi="David" w:cstheme="minorBidi" w:hint="cs"/>
          <w:sz w:val="24"/>
          <w:szCs w:val="24"/>
          <w:rtl/>
          <w:lang w:bidi="ar-JO"/>
        </w:rPr>
        <w:t>مقدم العرض (وفي حالة كون مقدم العرض اتحاد- أيضاً مديريه وأصحاب السيطرة فيه بموجب تعريفهم في قانون البنوك(ترخيص)، للعام-</w:t>
      </w:r>
      <w:r w:rsidRPr="00677644" w:rsidR="00812CBF">
        <w:rPr>
          <w:rFonts w:ascii="David" w:hAnsi="David" w:cs="David"/>
          <w:sz w:val="24"/>
          <w:szCs w:val="24"/>
          <w:rtl/>
        </w:rPr>
        <w:t>1981)</w:t>
      </w:r>
      <w:r>
        <w:rPr>
          <w:rFonts w:ascii="David" w:hAnsi="David" w:hint="cs"/>
          <w:sz w:val="24"/>
          <w:szCs w:val="24"/>
          <w:rtl/>
          <w:lang w:bidi="ar-JO"/>
        </w:rPr>
        <w:t>، لم يدان بمخالفة أمنية، بمخالفة بموضوع مالي، أو بمخالفة بموجب البنود</w:t>
      </w:r>
      <w:r w:rsidRPr="00677644" w:rsidR="00812CBF">
        <w:rPr>
          <w:rFonts w:ascii="David" w:hAnsi="David" w:cs="David"/>
          <w:sz w:val="24"/>
          <w:szCs w:val="24"/>
          <w:rtl/>
        </w:rPr>
        <w:t xml:space="preserve"> 290 </w:t>
      </w:r>
      <w:r>
        <w:rPr>
          <w:rFonts w:ascii="David" w:hAnsi="David" w:hint="cs"/>
          <w:sz w:val="24"/>
          <w:szCs w:val="24"/>
          <w:rtl/>
          <w:lang w:bidi="ar-JO"/>
        </w:rPr>
        <w:t>وحتى</w:t>
      </w:r>
      <w:r w:rsidRPr="00677644" w:rsidR="00812CBF">
        <w:rPr>
          <w:rFonts w:ascii="David" w:hAnsi="David" w:cs="David"/>
          <w:sz w:val="24"/>
          <w:szCs w:val="24"/>
          <w:rtl/>
        </w:rPr>
        <w:t xml:space="preserve"> 297</w:t>
      </w:r>
      <w:r>
        <w:rPr>
          <w:rFonts w:ascii="David" w:hAnsi="David" w:hint="cs"/>
          <w:sz w:val="24"/>
          <w:szCs w:val="24"/>
          <w:rtl/>
          <w:lang w:bidi="ar-JO"/>
        </w:rPr>
        <w:t>،</w:t>
      </w:r>
      <w:r w:rsidRPr="00677644" w:rsidR="00812CBF">
        <w:rPr>
          <w:rFonts w:ascii="David" w:hAnsi="David" w:cs="David"/>
          <w:sz w:val="24"/>
          <w:szCs w:val="24"/>
          <w:rtl/>
        </w:rPr>
        <w:t xml:space="preserve"> 383 </w:t>
      </w:r>
      <w:r>
        <w:rPr>
          <w:rFonts w:ascii="David" w:hAnsi="David" w:cstheme="minorBidi" w:hint="cs"/>
          <w:sz w:val="24"/>
          <w:szCs w:val="24"/>
          <w:rtl/>
          <w:lang w:bidi="ar-JO"/>
        </w:rPr>
        <w:t>وحتى</w:t>
      </w:r>
      <w:r w:rsidRPr="00677644" w:rsidR="00812CBF">
        <w:rPr>
          <w:rFonts w:ascii="David" w:hAnsi="David" w:cs="David"/>
          <w:sz w:val="24"/>
          <w:szCs w:val="24"/>
          <w:rtl/>
        </w:rPr>
        <w:t xml:space="preserve"> 393 </w:t>
      </w:r>
      <w:r>
        <w:rPr>
          <w:rFonts w:ascii="David" w:hAnsi="David" w:hint="cs"/>
          <w:sz w:val="24"/>
          <w:szCs w:val="24"/>
          <w:rtl/>
          <w:lang w:bidi="ar-JO"/>
        </w:rPr>
        <w:t>و</w:t>
      </w:r>
      <w:r w:rsidRPr="00677644" w:rsidR="00812CBF">
        <w:rPr>
          <w:rFonts w:ascii="David" w:hAnsi="David" w:cs="David"/>
          <w:sz w:val="24"/>
          <w:szCs w:val="24"/>
          <w:rtl/>
        </w:rPr>
        <w:t xml:space="preserve">-414 </w:t>
      </w:r>
      <w:r>
        <w:rPr>
          <w:rFonts w:ascii="David" w:hAnsi="David" w:hint="cs"/>
          <w:sz w:val="24"/>
          <w:szCs w:val="24"/>
          <w:rtl/>
          <w:lang w:bidi="ar-JO"/>
        </w:rPr>
        <w:t>وحتى</w:t>
      </w:r>
      <w:r w:rsidRPr="00677644" w:rsidR="00812CBF">
        <w:rPr>
          <w:rFonts w:ascii="David" w:hAnsi="David" w:cs="David"/>
          <w:sz w:val="24"/>
          <w:szCs w:val="24"/>
          <w:rtl/>
        </w:rPr>
        <w:t xml:space="preserve"> 438 </w:t>
      </w:r>
      <w:r>
        <w:rPr>
          <w:rFonts w:ascii="David" w:hAnsi="David" w:cstheme="minorBidi" w:hint="cs"/>
          <w:sz w:val="24"/>
          <w:szCs w:val="24"/>
          <w:rtl/>
          <w:lang w:bidi="ar-JO"/>
        </w:rPr>
        <w:t xml:space="preserve">من قانون العقوبات، للعام </w:t>
      </w:r>
      <w:r w:rsidRPr="00677644" w:rsidR="00812CBF">
        <w:rPr>
          <w:rFonts w:ascii="David" w:hAnsi="David" w:cs="David"/>
          <w:sz w:val="24"/>
          <w:szCs w:val="24"/>
          <w:rtl/>
        </w:rPr>
        <w:t>-1977</w:t>
      </w:r>
      <w:r>
        <w:rPr>
          <w:rFonts w:ascii="David" w:hAnsi="David" w:hint="cs"/>
          <w:sz w:val="24"/>
          <w:szCs w:val="24"/>
          <w:rtl/>
          <w:lang w:bidi="ar-JO"/>
        </w:rPr>
        <w:t xml:space="preserve">، إلا إذا مرت فترة التقادم بموجب قانون السجل الجنائي وإعادة التأهيل، للعام </w:t>
      </w:r>
      <w:r w:rsidRPr="00677644" w:rsidR="00812CBF">
        <w:rPr>
          <w:rFonts w:ascii="David" w:hAnsi="David" w:cs="David"/>
          <w:sz w:val="24"/>
          <w:szCs w:val="24"/>
          <w:rtl/>
        </w:rPr>
        <w:t>-1981</w:t>
      </w:r>
      <w:bookmarkEnd w:id="2"/>
      <w:r w:rsidRPr="00677644" w:rsidR="00812CBF">
        <w:rPr>
          <w:rFonts w:ascii="David" w:hAnsi="David" w:cs="David"/>
          <w:sz w:val="24"/>
          <w:szCs w:val="24"/>
          <w:rtl/>
        </w:rPr>
        <w:t>.</w:t>
      </w:r>
      <w:bookmarkStart w:id="3" w:name="_Ref85377419"/>
      <w:r>
        <w:rPr>
          <w:rFonts w:ascii="David" w:hAnsi="David" w:cs="David" w:hint="cs"/>
          <w:sz w:val="24"/>
          <w:szCs w:val="24"/>
          <w:rtl/>
        </w:rPr>
        <w:t xml:space="preserve">  </w:t>
      </w:r>
    </w:p>
    <w:p w:rsidR="00676BC9" w:rsidP="00676BC9">
      <w:pPr>
        <w:pStyle w:val="ListParagraph"/>
        <w:spacing w:before="120" w:after="120" w:line="360" w:lineRule="auto"/>
        <w:ind w:left="360"/>
        <w:jc w:val="both"/>
        <w:rPr>
          <w:rFonts w:ascii="David" w:hAnsi="David" w:cstheme="minorBidi"/>
          <w:sz w:val="24"/>
          <w:szCs w:val="24"/>
          <w:rtl/>
          <w:lang w:bidi="ar-JO"/>
        </w:rPr>
      </w:pPr>
      <w:r>
        <w:rPr>
          <w:rFonts w:ascii="David" w:hAnsi="David" w:cs="David" w:hint="cs"/>
          <w:sz w:val="24"/>
          <w:szCs w:val="24"/>
          <w:rtl/>
        </w:rPr>
        <w:t xml:space="preserve">4.9 </w:t>
      </w:r>
      <w:r>
        <w:rPr>
          <w:rFonts w:ascii="David" w:hAnsi="David" w:cstheme="minorBidi" w:hint="cs"/>
          <w:sz w:val="24"/>
          <w:szCs w:val="24"/>
          <w:rtl/>
          <w:lang w:bidi="ar-JO"/>
        </w:rPr>
        <w:t xml:space="preserve">الاشتراك في مؤتمر المزودين بموجب المفصل في البند </w:t>
      </w:r>
      <w:r w:rsidRPr="00677644" w:rsidR="00812CBF">
        <w:rPr>
          <w:rFonts w:ascii="David" w:hAnsi="David" w:cs="David"/>
          <w:sz w:val="24"/>
          <w:szCs w:val="24"/>
          <w:rtl/>
        </w:rPr>
        <w:fldChar w:fldCharType="begin"/>
      </w:r>
      <w:r w:rsidRPr="00677644" w:rsidR="00812CBF">
        <w:rPr>
          <w:rFonts w:ascii="David" w:hAnsi="David" w:cs="David"/>
          <w:sz w:val="24"/>
          <w:szCs w:val="24"/>
          <w:rtl/>
        </w:rPr>
        <w:instrText xml:space="preserve"> </w:instrText>
      </w:r>
      <w:r w:rsidRPr="00677644" w:rsidR="00812CBF">
        <w:rPr>
          <w:rFonts w:ascii="David" w:hAnsi="David" w:cs="David"/>
          <w:sz w:val="24"/>
          <w:szCs w:val="24"/>
        </w:rPr>
        <w:instrText>REF</w:instrText>
      </w:r>
      <w:r w:rsidRPr="00677644" w:rsidR="00812CBF">
        <w:rPr>
          <w:rFonts w:ascii="David" w:hAnsi="David" w:cs="David"/>
          <w:sz w:val="24"/>
          <w:szCs w:val="24"/>
          <w:rtl/>
        </w:rPr>
        <w:instrText xml:space="preserve"> _</w:instrText>
      </w:r>
      <w:r w:rsidRPr="00677644" w:rsidR="00812CBF">
        <w:rPr>
          <w:rFonts w:ascii="David" w:hAnsi="David" w:cs="David"/>
          <w:sz w:val="24"/>
          <w:szCs w:val="24"/>
        </w:rPr>
        <w:instrText>Ref72320834 \r \h</w:instrText>
      </w:r>
      <w:r w:rsidRPr="00677644" w:rsidR="00812CBF">
        <w:rPr>
          <w:rFonts w:ascii="David" w:hAnsi="David" w:cs="David"/>
          <w:sz w:val="24"/>
          <w:szCs w:val="24"/>
          <w:rtl/>
        </w:rPr>
        <w:instrText xml:space="preserve">  \* </w:instrText>
      </w:r>
      <w:r w:rsidRPr="00677644" w:rsidR="00812CBF">
        <w:rPr>
          <w:rFonts w:ascii="David" w:hAnsi="David" w:cs="David"/>
          <w:sz w:val="24"/>
          <w:szCs w:val="24"/>
        </w:rPr>
        <w:instrText>MERGEFORMAT</w:instrText>
      </w:r>
      <w:r w:rsidRPr="00677644" w:rsidR="00812CBF">
        <w:rPr>
          <w:rFonts w:ascii="David" w:hAnsi="David" w:cs="David"/>
          <w:sz w:val="24"/>
          <w:szCs w:val="24"/>
          <w:rtl/>
        </w:rPr>
        <w:instrText xml:space="preserve"> </w:instrText>
      </w:r>
      <w:r w:rsidRPr="00677644" w:rsidR="00812CBF">
        <w:rPr>
          <w:rFonts w:ascii="David" w:hAnsi="David" w:cs="David"/>
          <w:sz w:val="24"/>
          <w:szCs w:val="24"/>
          <w:rtl/>
        </w:rPr>
        <w:fldChar w:fldCharType="separate"/>
      </w:r>
      <w:r w:rsidRPr="00677644" w:rsidR="00812CBF">
        <w:rPr>
          <w:rFonts w:ascii="David" w:hAnsi="David" w:cs="David"/>
          <w:sz w:val="24"/>
          <w:szCs w:val="24"/>
          <w:cs/>
        </w:rPr>
        <w:t>‎</w:t>
      </w:r>
      <w:r w:rsidRPr="00677644" w:rsidR="00812CBF">
        <w:rPr>
          <w:rFonts w:ascii="David" w:hAnsi="David" w:cs="David"/>
          <w:sz w:val="24"/>
          <w:szCs w:val="24"/>
        </w:rPr>
        <w:t>6</w:t>
      </w:r>
      <w:r w:rsidRPr="00677644" w:rsidR="00812CBF">
        <w:rPr>
          <w:rFonts w:ascii="David" w:hAnsi="David" w:cs="David"/>
          <w:sz w:val="24"/>
          <w:szCs w:val="24"/>
          <w:rtl/>
        </w:rPr>
        <w:fldChar w:fldCharType="end"/>
      </w:r>
      <w:r w:rsidRPr="00677644" w:rsidR="00812CBF">
        <w:rPr>
          <w:rFonts w:ascii="David" w:hAnsi="David" w:cs="David"/>
          <w:sz w:val="24"/>
          <w:szCs w:val="24"/>
          <w:rtl/>
        </w:rPr>
        <w:t xml:space="preserve"> </w:t>
      </w:r>
      <w:r>
        <w:rPr>
          <w:rFonts w:ascii="David" w:hAnsi="David" w:cstheme="minorBidi" w:hint="cs"/>
          <w:sz w:val="24"/>
          <w:szCs w:val="24"/>
          <w:rtl/>
          <w:lang w:bidi="ar-JO"/>
        </w:rPr>
        <w:t>من مستندات المناقصة.</w:t>
      </w:r>
      <w:bookmarkStart w:id="4" w:name="_Ref85377432"/>
      <w:bookmarkEnd w:id="3"/>
      <w:r>
        <w:rPr>
          <w:rFonts w:ascii="David" w:hAnsi="David" w:cstheme="minorBidi" w:hint="cs"/>
          <w:sz w:val="24"/>
          <w:szCs w:val="24"/>
          <w:rtl/>
          <w:lang w:bidi="ar-JO"/>
        </w:rPr>
        <w:t xml:space="preserve"> </w:t>
      </w:r>
    </w:p>
    <w:p w:rsidR="00676BC9" w:rsidP="00676BC9">
      <w:pPr>
        <w:pStyle w:val="ListParagraph"/>
        <w:spacing w:before="120" w:after="120" w:line="360" w:lineRule="auto"/>
        <w:ind w:left="360"/>
        <w:jc w:val="both"/>
        <w:rPr>
          <w:rFonts w:ascii="David" w:hAnsi="David" w:cstheme="minorBidi"/>
          <w:sz w:val="24"/>
          <w:szCs w:val="24"/>
          <w:rtl/>
          <w:lang w:bidi="ar-JO"/>
        </w:rPr>
      </w:pPr>
      <w:r>
        <w:rPr>
          <w:rFonts w:ascii="David" w:hAnsi="David" w:cstheme="minorBidi" w:hint="cs"/>
          <w:sz w:val="24"/>
          <w:szCs w:val="24"/>
          <w:rtl/>
          <w:lang w:bidi="ar-JO"/>
        </w:rPr>
        <w:t>4.10 مقدم العرض يقدم تصريح بخصوص دفع أجر الحد الأدنى وعدم وجود انتهاكات لقوانين العمل.</w:t>
      </w:r>
    </w:p>
    <w:p w:rsidR="00676BC9" w:rsidP="00676BC9">
      <w:pPr>
        <w:spacing w:before="120" w:after="120" w:line="360" w:lineRule="auto"/>
        <w:jc w:val="both"/>
        <w:rPr>
          <w:rFonts w:ascii="David" w:hAnsi="David" w:cstheme="minorBidi"/>
          <w:sz w:val="24"/>
          <w:szCs w:val="24"/>
          <w:rtl/>
          <w:lang w:bidi="ar-JO"/>
        </w:rPr>
      </w:pPr>
      <w:bookmarkStart w:id="5" w:name="_Toc50261564"/>
      <w:bookmarkStart w:id="6" w:name="_Ref294681372"/>
      <w:bookmarkStart w:id="7" w:name="_Toc295803701"/>
      <w:bookmarkStart w:id="8" w:name="_Toc295806707"/>
      <w:bookmarkStart w:id="9" w:name="_Ref347151407"/>
      <w:bookmarkStart w:id="10" w:name="_Ref351616201"/>
      <w:bookmarkEnd w:id="4"/>
      <w:r>
        <w:rPr>
          <w:rFonts w:ascii="David" w:hAnsi="David" w:cs="David" w:hint="cs"/>
          <w:sz w:val="24"/>
          <w:szCs w:val="24"/>
          <w:rtl/>
        </w:rPr>
        <w:t xml:space="preserve">      4.11 </w:t>
      </w:r>
      <w:r>
        <w:rPr>
          <w:rFonts w:ascii="David" w:hAnsi="David" w:cstheme="minorBidi" w:hint="cs"/>
          <w:sz w:val="24"/>
          <w:szCs w:val="24"/>
          <w:rtl/>
          <w:lang w:bidi="ar-JO"/>
        </w:rPr>
        <w:t>كفالة بنكية.</w:t>
      </w:r>
    </w:p>
    <w:bookmarkEnd w:id="5"/>
    <w:bookmarkEnd w:id="6"/>
    <w:bookmarkEnd w:id="7"/>
    <w:bookmarkEnd w:id="8"/>
    <w:bookmarkEnd w:id="9"/>
    <w:bookmarkEnd w:id="10"/>
    <w:p w:rsidR="00676BC9" w:rsidRPr="00676BC9" w:rsidP="00676BC9">
      <w:pPr>
        <w:spacing w:after="0" w:line="360" w:lineRule="auto"/>
        <w:jc w:val="both"/>
        <w:rPr>
          <w:b/>
          <w:bCs/>
          <w:sz w:val="24"/>
          <w:szCs w:val="24"/>
          <w:rtl/>
        </w:rPr>
      </w:pPr>
      <w:r w:rsidRPr="00676BC9">
        <w:rPr>
          <w:rFonts w:cs="Times New Roman" w:hint="cs"/>
          <w:sz w:val="24"/>
          <w:szCs w:val="24"/>
          <w:rtl/>
          <w:lang w:bidi="ar-AE"/>
        </w:rPr>
        <w:t>5.</w:t>
      </w:r>
      <w:r w:rsidRPr="00676BC9">
        <w:rPr>
          <w:rFonts w:cs="Times New Roman" w:hint="cs"/>
          <w:b/>
          <w:bCs/>
          <w:sz w:val="24"/>
          <w:szCs w:val="24"/>
          <w:rtl/>
          <w:lang w:bidi="ar-AE"/>
        </w:rPr>
        <w:t xml:space="preserve"> حقوق الوزارة</w:t>
      </w:r>
      <w:r w:rsidRPr="00676BC9">
        <w:rPr>
          <w:rFonts w:hint="cs"/>
          <w:b/>
          <w:bCs/>
          <w:sz w:val="24"/>
          <w:szCs w:val="24"/>
          <w:rtl/>
        </w:rPr>
        <w:t xml:space="preserve"> </w:t>
      </w:r>
    </w:p>
    <w:p w:rsidR="00676BC9" w:rsidRPr="00676BC9" w:rsidP="00676BC9">
      <w:pPr>
        <w:pStyle w:val="ListParagraph"/>
        <w:ind w:left="360"/>
        <w:rPr>
          <w:sz w:val="24"/>
          <w:szCs w:val="24"/>
          <w:rtl/>
          <w:lang w:bidi="ar-AE"/>
        </w:rPr>
      </w:pPr>
      <w:r>
        <w:rPr>
          <w:rFonts w:cs="Times New Roman" w:hint="cs"/>
          <w:sz w:val="24"/>
          <w:szCs w:val="24"/>
          <w:rtl/>
          <w:lang w:bidi="ar-JO"/>
        </w:rPr>
        <w:t xml:space="preserve">5.1 </w:t>
      </w:r>
      <w:r w:rsidRPr="00676BC9">
        <w:rPr>
          <w:rFonts w:cs="Times New Roman" w:hint="cs"/>
          <w:sz w:val="24"/>
          <w:szCs w:val="24"/>
          <w:rtl/>
          <w:lang w:bidi="ar-AE"/>
        </w:rPr>
        <w:t>بموجب المفصل في مستندات المناقصة</w:t>
      </w:r>
      <w:r w:rsidRPr="00676BC9">
        <w:rPr>
          <w:rFonts w:hint="cs"/>
          <w:sz w:val="24"/>
          <w:szCs w:val="24"/>
          <w:rtl/>
          <w:lang w:bidi="ar-AE"/>
        </w:rPr>
        <w:t>. يوضح بهذا</w:t>
      </w:r>
      <w:r w:rsidRPr="00676BC9">
        <w:rPr>
          <w:rFonts w:cs="Times New Roman" w:hint="cs"/>
          <w:sz w:val="24"/>
          <w:szCs w:val="24"/>
          <w:rtl/>
          <w:lang w:bidi="ar-AE"/>
        </w:rPr>
        <w:t xml:space="preserve"> انه يحق للوزارة إلغاء المناقصة أو الخروج بمناقصة جديدة</w:t>
      </w:r>
      <w:r w:rsidRPr="00676BC9">
        <w:rPr>
          <w:rFonts w:hint="cs"/>
          <w:sz w:val="24"/>
          <w:szCs w:val="24"/>
          <w:rtl/>
          <w:lang w:bidi="ar-AE"/>
        </w:rPr>
        <w:t xml:space="preserve">، </w:t>
      </w:r>
      <w:r w:rsidRPr="00676BC9">
        <w:rPr>
          <w:rFonts w:cs="Times New Roman" w:hint="cs"/>
          <w:sz w:val="24"/>
          <w:szCs w:val="24"/>
          <w:rtl/>
          <w:lang w:bidi="ar-AE"/>
        </w:rPr>
        <w:t>وذلك وفقاً لقرارها</w:t>
      </w:r>
      <w:r w:rsidRPr="00676BC9">
        <w:rPr>
          <w:rFonts w:hint="cs"/>
          <w:sz w:val="24"/>
          <w:szCs w:val="24"/>
          <w:rtl/>
          <w:lang w:bidi="ar-AE"/>
        </w:rPr>
        <w:t xml:space="preserve">، </w:t>
      </w:r>
      <w:r w:rsidRPr="00676BC9">
        <w:rPr>
          <w:rFonts w:cs="Times New Roman" w:hint="cs"/>
          <w:sz w:val="24"/>
          <w:szCs w:val="24"/>
          <w:rtl/>
          <w:lang w:bidi="ar-AE"/>
        </w:rPr>
        <w:t>بدون إعطاء أي تفسير للمزود أو لأي جهة أخرى وبدون أي إشعار مُسبق</w:t>
      </w:r>
      <w:r w:rsidRPr="00676BC9">
        <w:rPr>
          <w:rFonts w:hint="cs"/>
          <w:sz w:val="24"/>
          <w:szCs w:val="24"/>
          <w:rtl/>
          <w:lang w:bidi="ar-AE"/>
        </w:rPr>
        <w:t xml:space="preserve">.  </w:t>
      </w:r>
    </w:p>
    <w:p w:rsidR="00676BC9" w:rsidP="00676BC9">
      <w:pPr>
        <w:pStyle w:val="ListParagraph"/>
        <w:widowControl w:val="0"/>
        <w:tabs>
          <w:tab w:val="num" w:pos="1467"/>
        </w:tabs>
        <w:adjustRightInd w:val="0"/>
        <w:spacing w:before="120" w:after="120" w:line="360" w:lineRule="auto"/>
        <w:ind w:hanging="360"/>
        <w:jc w:val="both"/>
        <w:textAlignment w:val="baseline"/>
        <w:rPr>
          <w:rFonts w:ascii="David" w:hAnsi="David" w:cstheme="minorBidi"/>
          <w:sz w:val="24"/>
          <w:szCs w:val="24"/>
          <w:rtl/>
          <w:lang w:bidi="ar-JO"/>
        </w:rPr>
      </w:pPr>
      <w:r>
        <w:rPr>
          <w:rFonts w:ascii="David" w:hAnsi="David" w:cstheme="minorBidi" w:hint="cs"/>
          <w:sz w:val="24"/>
          <w:szCs w:val="24"/>
          <w:rtl/>
          <w:lang w:bidi="ar-JO"/>
        </w:rPr>
        <w:t xml:space="preserve">5.2 وفقاً للمذكور في البند </w:t>
      </w:r>
      <w:r w:rsidRPr="00677644" w:rsidR="00FB0A62">
        <w:rPr>
          <w:rFonts w:ascii="David" w:hAnsi="David" w:cs="David"/>
          <w:sz w:val="24"/>
          <w:szCs w:val="24"/>
          <w:rtl/>
        </w:rPr>
        <w:t xml:space="preserve">2.9.8 </w:t>
      </w:r>
      <w:r>
        <w:rPr>
          <w:rFonts w:ascii="David" w:hAnsi="David" w:cstheme="minorBidi" w:hint="cs"/>
          <w:sz w:val="24"/>
          <w:szCs w:val="24"/>
          <w:rtl/>
          <w:lang w:bidi="ar-JO"/>
        </w:rPr>
        <w:t>من مستندات المناقصة، يحق للوزارة، لكنها غير مُلزمة، القيام بإجراء تنافسي إضافي بواحدة من الحالات التالية:</w:t>
      </w:r>
    </w:p>
    <w:p w:rsidR="00676BC9" w:rsidP="00676BC9">
      <w:pPr>
        <w:pStyle w:val="ListParagraph"/>
        <w:widowControl w:val="0"/>
        <w:adjustRightInd w:val="0"/>
        <w:spacing w:before="120" w:after="120" w:line="360" w:lineRule="auto"/>
        <w:ind w:left="1058"/>
        <w:jc w:val="both"/>
        <w:textAlignment w:val="baseline"/>
        <w:rPr>
          <w:rFonts w:ascii="David" w:hAnsi="David" w:cstheme="minorBidi"/>
          <w:sz w:val="24"/>
          <w:szCs w:val="24"/>
          <w:rtl/>
          <w:lang w:bidi="ar-JO"/>
        </w:rPr>
      </w:pPr>
      <w:r>
        <w:rPr>
          <w:rFonts w:ascii="David" w:hAnsi="David" w:cstheme="minorBidi" w:hint="cs"/>
          <w:sz w:val="24"/>
          <w:szCs w:val="24"/>
          <w:rtl/>
          <w:lang w:bidi="ar-JO"/>
        </w:rPr>
        <w:t xml:space="preserve">أ. في حالة وجود فجوة بين عروض السعر لمقدمي العروض الذين تم تدريجهم في الثلاثة مراتب الأولى بالعلامة الإجمالية، تزيد عن </w:t>
      </w:r>
      <w:r w:rsidRPr="00677644" w:rsidR="002C6DC7">
        <w:rPr>
          <w:rFonts w:ascii="David" w:hAnsi="David" w:cs="David"/>
          <w:sz w:val="24"/>
          <w:szCs w:val="24"/>
          <w:rtl/>
        </w:rPr>
        <w:t xml:space="preserve">5% - </w:t>
      </w:r>
      <w:r>
        <w:rPr>
          <w:rFonts w:ascii="David" w:hAnsi="David" w:cstheme="minorBidi" w:hint="cs"/>
          <w:sz w:val="24"/>
          <w:szCs w:val="24"/>
          <w:rtl/>
          <w:lang w:bidi="ar-JO"/>
        </w:rPr>
        <w:t>سواء بقيمة عرض السعر وسواء بكل مركب بشكل منفرد.</w:t>
      </w:r>
    </w:p>
    <w:p w:rsidR="00676BC9" w:rsidP="00676BC9">
      <w:pPr>
        <w:pStyle w:val="ListParagraph"/>
        <w:widowControl w:val="0"/>
        <w:adjustRightInd w:val="0"/>
        <w:spacing w:before="120" w:after="120" w:line="360" w:lineRule="auto"/>
        <w:ind w:left="1058"/>
        <w:jc w:val="both"/>
        <w:textAlignment w:val="baseline"/>
        <w:rPr>
          <w:rFonts w:ascii="David" w:hAnsi="David" w:cstheme="minorBidi"/>
          <w:sz w:val="24"/>
          <w:szCs w:val="24"/>
          <w:rtl/>
          <w:lang w:bidi="ar-JO"/>
        </w:rPr>
      </w:pPr>
      <w:r>
        <w:rPr>
          <w:rFonts w:ascii="David" w:hAnsi="David" w:cstheme="minorBidi" w:hint="cs"/>
          <w:sz w:val="24"/>
          <w:szCs w:val="24"/>
          <w:rtl/>
          <w:lang w:bidi="ar-JO"/>
        </w:rPr>
        <w:t>ب. في حالة تجاوز عرض السعر صاحب عدد النقاط المرجحة الأعلى، ميزانية الوزارة لتقديم الخدمات.</w:t>
      </w:r>
    </w:p>
    <w:p w:rsidR="00AA62AB" w:rsidP="00AA62AB">
      <w:pPr>
        <w:pStyle w:val="ListParagraph"/>
        <w:widowControl w:val="0"/>
        <w:adjustRightInd w:val="0"/>
        <w:spacing w:before="120" w:after="120" w:line="360" w:lineRule="auto"/>
        <w:ind w:left="1058"/>
        <w:jc w:val="both"/>
        <w:textAlignment w:val="baseline"/>
        <w:rPr>
          <w:rFonts w:ascii="David" w:hAnsi="David" w:cstheme="minorBidi"/>
          <w:sz w:val="24"/>
          <w:szCs w:val="24"/>
          <w:rtl/>
          <w:lang w:bidi="ar-JO"/>
        </w:rPr>
      </w:pPr>
      <w:r>
        <w:rPr>
          <w:rFonts w:ascii="David" w:hAnsi="David" w:cstheme="minorBidi" w:hint="cs"/>
          <w:sz w:val="24"/>
          <w:szCs w:val="24"/>
          <w:rtl/>
          <w:lang w:bidi="ar-JO"/>
        </w:rPr>
        <w:t>ج. في حالة فيها لمقدميْ عرض اثنين أو أكثر علامة مرجحة مماثلة أو فجوة</w:t>
      </w:r>
      <w:r>
        <w:rPr>
          <w:rFonts w:ascii="David" w:hAnsi="David" w:cstheme="minorBidi" w:hint="cs"/>
          <w:sz w:val="24"/>
          <w:szCs w:val="24"/>
          <w:rtl/>
          <w:lang w:bidi="ar-JO"/>
        </w:rPr>
        <w:t xml:space="preserve"> تبرر وفقاً لرأي اللجنة القيام بإجراء تنافسي إضافي.</w:t>
      </w:r>
    </w:p>
    <w:p w:rsidR="00AA62AB" w:rsidRPr="00AA62AB" w:rsidP="00AA62AB">
      <w:pPr>
        <w:pStyle w:val="ListParagraph"/>
        <w:ind w:left="360"/>
        <w:rPr>
          <w:b/>
          <w:bCs/>
          <w:sz w:val="24"/>
          <w:szCs w:val="24"/>
          <w:u w:val="single"/>
        </w:rPr>
      </w:pPr>
      <w:r>
        <w:rPr>
          <w:rFonts w:cs="Times New Roman" w:hint="cs"/>
          <w:b/>
          <w:bCs/>
          <w:sz w:val="24"/>
          <w:szCs w:val="24"/>
          <w:rtl/>
          <w:lang w:bidi="ar-JO"/>
        </w:rPr>
        <w:t xml:space="preserve">6. </w:t>
      </w:r>
      <w:r w:rsidRPr="00AA62AB">
        <w:rPr>
          <w:rFonts w:cs="Times New Roman" w:hint="cs"/>
          <w:b/>
          <w:bCs/>
          <w:sz w:val="24"/>
          <w:szCs w:val="24"/>
          <w:rtl/>
          <w:lang w:bidi="ar-AE"/>
        </w:rPr>
        <w:t>نشر المناقصة</w:t>
      </w:r>
      <w:r w:rsidRPr="00AA62AB">
        <w:rPr>
          <w:rFonts w:hint="cs"/>
          <w:b/>
          <w:bCs/>
          <w:sz w:val="24"/>
          <w:szCs w:val="24"/>
          <w:u w:val="single"/>
          <w:rtl/>
        </w:rPr>
        <w:t xml:space="preserve"> </w:t>
      </w:r>
    </w:p>
    <w:p w:rsidR="00AA62AB" w:rsidRPr="00AA62AB" w:rsidP="00AA62AB">
      <w:pPr>
        <w:pStyle w:val="ListParagraph"/>
        <w:spacing w:after="0" w:line="360" w:lineRule="auto"/>
        <w:ind w:left="360"/>
        <w:jc w:val="both"/>
        <w:rPr>
          <w:rFonts w:ascii="Arial" w:hAnsi="Arial"/>
          <w:sz w:val="24"/>
          <w:szCs w:val="24"/>
          <w:rtl/>
          <w:lang w:bidi="ar-JO"/>
        </w:rPr>
      </w:pPr>
      <w:r w:rsidRPr="00AA62AB">
        <w:rPr>
          <w:rFonts w:ascii="Arial" w:hAnsi="Arial" w:cs="Times New Roman"/>
          <w:sz w:val="24"/>
          <w:szCs w:val="24"/>
          <w:rtl/>
          <w:lang w:bidi="ar-LB"/>
        </w:rPr>
        <w:t xml:space="preserve">تنشر مستندات </w:t>
      </w:r>
      <w:r w:rsidRPr="00AA62AB">
        <w:rPr>
          <w:rFonts w:ascii="Arial" w:hAnsi="Arial" w:cs="Times New Roman" w:hint="cs"/>
          <w:sz w:val="24"/>
          <w:szCs w:val="24"/>
          <w:rtl/>
          <w:lang w:bidi="ar-AE"/>
        </w:rPr>
        <w:t>المناقصة</w:t>
      </w:r>
      <w:r w:rsidRPr="00AA62AB">
        <w:rPr>
          <w:rFonts w:ascii="Arial" w:hAnsi="Arial" w:cs="Times New Roman"/>
          <w:sz w:val="24"/>
          <w:szCs w:val="24"/>
          <w:rtl/>
          <w:lang w:bidi="ar-LB"/>
        </w:rPr>
        <w:t xml:space="preserve"> في موقع</w:t>
      </w:r>
      <w:r w:rsidRPr="00AA62AB">
        <w:rPr>
          <w:rFonts w:ascii="Arial" w:hAnsi="Arial" w:cs="Times New Roman" w:hint="cs"/>
          <w:sz w:val="24"/>
          <w:szCs w:val="24"/>
          <w:rtl/>
        </w:rPr>
        <w:t xml:space="preserve"> </w:t>
      </w:r>
      <w:r w:rsidRPr="007E66C6">
        <w:rPr>
          <w:rFonts w:ascii="Arial" w:hAnsi="Arial" w:cs="Times New Roman" w:hint="cs"/>
          <w:sz w:val="24"/>
          <w:szCs w:val="24"/>
          <w:rtl/>
          <w:lang w:bidi="ar-JO"/>
        </w:rPr>
        <w:t>دائرة المشتر</w:t>
      </w:r>
      <w:r>
        <w:rPr>
          <w:rFonts w:ascii="Arial" w:hAnsi="Arial" w:cs="Times New Roman" w:hint="cs"/>
          <w:sz w:val="24"/>
          <w:szCs w:val="24"/>
          <w:rtl/>
          <w:lang w:bidi="ar-JO"/>
        </w:rPr>
        <w:t>ي</w:t>
      </w:r>
      <w:r w:rsidRPr="007E66C6">
        <w:rPr>
          <w:rFonts w:ascii="Arial" w:hAnsi="Arial" w:cs="Times New Roman" w:hint="cs"/>
          <w:sz w:val="24"/>
          <w:szCs w:val="24"/>
          <w:rtl/>
          <w:lang w:bidi="ar-JO"/>
        </w:rPr>
        <w:t xml:space="preserve">ات الحكومية على الانترنت </w:t>
      </w:r>
      <w:r>
        <w:rPr>
          <w:rFonts w:ascii="Arial" w:hAnsi="Arial" w:cs="Times New Roman" w:hint="cs"/>
          <w:sz w:val="24"/>
          <w:szCs w:val="24"/>
          <w:rtl/>
          <w:lang w:bidi="ar-JO"/>
        </w:rPr>
        <w:t>و</w:t>
      </w:r>
      <w:r w:rsidRPr="007E66C6">
        <w:rPr>
          <w:rFonts w:ascii="Arial" w:hAnsi="Arial" w:cs="Times New Roman" w:hint="cs"/>
          <w:sz w:val="24"/>
          <w:szCs w:val="24"/>
          <w:rtl/>
          <w:lang w:bidi="ar-JO"/>
        </w:rPr>
        <w:t>في موقع</w:t>
      </w:r>
      <w:r w:rsidRPr="007E66C6">
        <w:rPr>
          <w:rFonts w:ascii="Arial" w:hAnsi="Arial" w:cs="Times New Roman"/>
          <w:sz w:val="24"/>
          <w:szCs w:val="24"/>
          <w:rtl/>
          <w:lang w:bidi="ar-LB"/>
        </w:rPr>
        <w:t xml:space="preserve"> </w:t>
      </w:r>
      <w:r w:rsidRPr="00AA62AB">
        <w:rPr>
          <w:rFonts w:ascii="Arial" w:hAnsi="Arial" w:cs="Times New Roman"/>
          <w:sz w:val="24"/>
          <w:szCs w:val="24"/>
          <w:rtl/>
          <w:lang w:bidi="ar-LB"/>
        </w:rPr>
        <w:t>وزارة العدل</w:t>
      </w:r>
      <w:r w:rsidRPr="00AA62AB">
        <w:rPr>
          <w:rFonts w:ascii="Arial" w:hAnsi="Arial" w:cs="Times New Roman" w:hint="cs"/>
          <w:sz w:val="24"/>
          <w:szCs w:val="24"/>
          <w:rtl/>
          <w:lang w:bidi="ar-LB"/>
        </w:rPr>
        <w:t xml:space="preserve"> على الانترنت،</w:t>
      </w:r>
      <w:r w:rsidRPr="00AA62AB">
        <w:rPr>
          <w:rFonts w:ascii="Arial" w:hAnsi="Arial" w:cs="Times New Roman" w:hint="cs"/>
          <w:sz w:val="24"/>
          <w:szCs w:val="24"/>
          <w:rtl/>
        </w:rPr>
        <w:t xml:space="preserve"> </w:t>
      </w:r>
      <w:r w:rsidRPr="00AA62AB">
        <w:rPr>
          <w:rFonts w:ascii="Arial" w:hAnsi="Arial" w:cs="Times New Roman" w:hint="cs"/>
          <w:sz w:val="24"/>
          <w:szCs w:val="24"/>
          <w:rtl/>
          <w:lang w:bidi="ar-JO"/>
        </w:rPr>
        <w:t xml:space="preserve">على العنوان </w:t>
      </w:r>
      <w:hyperlink r:id="rId8" w:tooltip="www.justice.gov.il" w:history="1">
        <w:r w:rsidRPr="00AA62AB">
          <w:rPr>
            <w:rFonts w:ascii="David" w:hAnsi="David" w:cs="David"/>
            <w:sz w:val="24"/>
            <w:szCs w:val="24"/>
          </w:rPr>
          <w:t>www.justice.gov.il</w:t>
        </w:r>
      </w:hyperlink>
      <w:r w:rsidRPr="00AA62AB">
        <w:rPr>
          <w:rFonts w:ascii="David" w:hAnsi="David" w:cs="David"/>
          <w:sz w:val="24"/>
          <w:szCs w:val="24"/>
        </w:rPr>
        <w:t xml:space="preserve"> </w:t>
      </w:r>
      <w:r w:rsidRPr="00AA62AB">
        <w:rPr>
          <w:rFonts w:ascii="David" w:hAnsi="David" w:cs="David"/>
          <w:sz w:val="24"/>
          <w:szCs w:val="24"/>
          <w:rtl/>
        </w:rPr>
        <w:t xml:space="preserve"> </w:t>
      </w:r>
      <w:r w:rsidRPr="00AA62AB">
        <w:rPr>
          <w:rFonts w:ascii="Arial" w:hAnsi="Arial" w:cs="Times New Roman" w:hint="cs"/>
          <w:sz w:val="24"/>
          <w:szCs w:val="24"/>
          <w:rtl/>
          <w:lang w:bidi="ar-LB"/>
        </w:rPr>
        <w:t xml:space="preserve"> تحت العنوان " إعلانات- مناقصات بضائع وخدمات". </w:t>
      </w:r>
      <w:r w:rsidRPr="00AA62AB">
        <w:rPr>
          <w:rFonts w:ascii="Arial" w:hAnsi="Arial" w:cs="Times New Roman"/>
          <w:sz w:val="24"/>
          <w:szCs w:val="24"/>
          <w:rtl/>
          <w:lang w:bidi="ar-LB"/>
        </w:rPr>
        <w:t xml:space="preserve">يؤكد بهذا أنه في حالة وجود تناقض بين مستندات </w:t>
      </w:r>
      <w:r w:rsidRPr="00AA62AB">
        <w:rPr>
          <w:rFonts w:ascii="Arial" w:hAnsi="Arial" w:cs="Times New Roman" w:hint="cs"/>
          <w:sz w:val="24"/>
          <w:szCs w:val="24"/>
          <w:rtl/>
          <w:lang w:bidi="ar-AE"/>
        </w:rPr>
        <w:t>المناقصة</w:t>
      </w:r>
      <w:r w:rsidRPr="00AA62AB">
        <w:rPr>
          <w:rFonts w:ascii="Arial" w:hAnsi="Arial" w:cs="Times New Roman"/>
          <w:sz w:val="24"/>
          <w:szCs w:val="24"/>
          <w:rtl/>
          <w:lang w:bidi="ar-LB"/>
        </w:rPr>
        <w:t xml:space="preserve"> وبين المذكور في هذا الإعلان</w:t>
      </w:r>
      <w:r w:rsidRPr="00AA62AB">
        <w:rPr>
          <w:rFonts w:ascii="Arial" w:hAnsi="Arial" w:hint="cs"/>
          <w:sz w:val="24"/>
          <w:szCs w:val="24"/>
          <w:rtl/>
          <w:lang w:bidi="ar-LB"/>
        </w:rPr>
        <w:t>،</w:t>
      </w:r>
      <w:r w:rsidRPr="00AA62AB">
        <w:rPr>
          <w:rFonts w:ascii="Arial" w:hAnsi="Arial"/>
          <w:sz w:val="24"/>
          <w:szCs w:val="24"/>
          <w:rtl/>
          <w:lang w:bidi="ar-LB"/>
        </w:rPr>
        <w:t xml:space="preserve"> </w:t>
      </w:r>
      <w:r w:rsidRPr="00AA62AB">
        <w:rPr>
          <w:rFonts w:ascii="Arial" w:hAnsi="Arial" w:cs="Times New Roman" w:hint="cs"/>
          <w:sz w:val="24"/>
          <w:szCs w:val="24"/>
          <w:rtl/>
          <w:lang w:bidi="ar-AE"/>
        </w:rPr>
        <w:t xml:space="preserve">المذكور في </w:t>
      </w:r>
      <w:r w:rsidRPr="00AA62AB">
        <w:rPr>
          <w:rFonts w:ascii="Arial" w:hAnsi="Arial" w:cs="Times New Roman"/>
          <w:sz w:val="24"/>
          <w:szCs w:val="24"/>
          <w:rtl/>
          <w:lang w:bidi="ar-LB"/>
        </w:rPr>
        <w:t xml:space="preserve">مستندات </w:t>
      </w:r>
      <w:r w:rsidRPr="00AA62AB">
        <w:rPr>
          <w:rFonts w:ascii="Arial" w:hAnsi="Arial" w:cs="Times New Roman" w:hint="cs"/>
          <w:sz w:val="24"/>
          <w:szCs w:val="24"/>
          <w:rtl/>
          <w:lang w:bidi="ar-AE"/>
        </w:rPr>
        <w:t>المناقصة</w:t>
      </w:r>
      <w:r w:rsidRPr="00AA62AB">
        <w:rPr>
          <w:rFonts w:ascii="Arial" w:hAnsi="Arial" w:cs="Times New Roman"/>
          <w:sz w:val="24"/>
          <w:szCs w:val="24"/>
          <w:rtl/>
          <w:lang w:bidi="ar-LB"/>
        </w:rPr>
        <w:t xml:space="preserve"> ه</w:t>
      </w:r>
      <w:r w:rsidRPr="00AA62AB">
        <w:rPr>
          <w:rFonts w:ascii="Arial" w:hAnsi="Arial" w:cs="Times New Roman" w:hint="cs"/>
          <w:sz w:val="24"/>
          <w:szCs w:val="24"/>
          <w:rtl/>
          <w:lang w:bidi="ar-LB"/>
        </w:rPr>
        <w:t>و</w:t>
      </w:r>
      <w:r w:rsidRPr="00AA62AB">
        <w:rPr>
          <w:rFonts w:ascii="Arial" w:hAnsi="Arial" w:cs="Times New Roman"/>
          <w:sz w:val="24"/>
          <w:szCs w:val="24"/>
          <w:rtl/>
          <w:lang w:bidi="ar-LB"/>
        </w:rPr>
        <w:t xml:space="preserve"> المُلزم</w:t>
      </w:r>
      <w:r w:rsidRPr="00AA62AB">
        <w:rPr>
          <w:rFonts w:ascii="Arial" w:hAnsi="Arial"/>
          <w:sz w:val="24"/>
          <w:szCs w:val="24"/>
          <w:rtl/>
          <w:lang w:bidi="ar-LB"/>
        </w:rPr>
        <w:t>.</w:t>
      </w:r>
      <w:r w:rsidRPr="00AA62AB">
        <w:rPr>
          <w:rFonts w:ascii="Arial" w:hAnsi="Arial" w:hint="cs"/>
          <w:sz w:val="24"/>
          <w:szCs w:val="24"/>
          <w:rtl/>
          <w:lang w:bidi="ar-AE"/>
        </w:rPr>
        <w:t xml:space="preserve"> </w:t>
      </w:r>
      <w:r w:rsidRPr="00AA62AB">
        <w:rPr>
          <w:rFonts w:ascii="Arial" w:hAnsi="Arial" w:cs="Times New Roman"/>
          <w:b/>
          <w:bCs/>
          <w:sz w:val="24"/>
          <w:szCs w:val="24"/>
          <w:rtl/>
          <w:lang w:bidi="ar-LB"/>
        </w:rPr>
        <w:t xml:space="preserve">لا يوجد بالمذكور في هذا الإعلان ما يلخص أو </w:t>
      </w:r>
      <w:r w:rsidRPr="00AA62AB">
        <w:rPr>
          <w:rFonts w:ascii="Arial" w:hAnsi="Arial" w:cs="Times New Roman" w:hint="cs"/>
          <w:b/>
          <w:bCs/>
          <w:sz w:val="24"/>
          <w:szCs w:val="24"/>
          <w:rtl/>
          <w:lang w:bidi="ar-LB"/>
        </w:rPr>
        <w:t>ينتقص</w:t>
      </w:r>
      <w:r w:rsidRPr="00AA62AB">
        <w:rPr>
          <w:rFonts w:ascii="Arial" w:hAnsi="Arial" w:cs="Times New Roman"/>
          <w:b/>
          <w:bCs/>
          <w:sz w:val="24"/>
          <w:szCs w:val="24"/>
          <w:rtl/>
          <w:lang w:bidi="ar-LB"/>
        </w:rPr>
        <w:t xml:space="preserve"> أو يبدل من طلبات </w:t>
      </w:r>
      <w:r w:rsidRPr="00AA62AB">
        <w:rPr>
          <w:rFonts w:ascii="Arial" w:hAnsi="Arial" w:cs="Times New Roman" w:hint="cs"/>
          <w:b/>
          <w:bCs/>
          <w:sz w:val="24"/>
          <w:szCs w:val="24"/>
          <w:rtl/>
          <w:lang w:bidi="ar-AE"/>
        </w:rPr>
        <w:t>المناقصة</w:t>
      </w:r>
      <w:r w:rsidRPr="00AA62AB">
        <w:rPr>
          <w:rFonts w:ascii="Arial" w:hAnsi="Arial" w:hint="cs"/>
          <w:b/>
          <w:bCs/>
          <w:sz w:val="24"/>
          <w:szCs w:val="24"/>
          <w:rtl/>
          <w:lang w:bidi="ar-LB"/>
        </w:rPr>
        <w:t>،</w:t>
      </w:r>
      <w:r w:rsidRPr="00AA62AB">
        <w:rPr>
          <w:rFonts w:ascii="Arial" w:hAnsi="Arial"/>
          <w:b/>
          <w:bCs/>
          <w:sz w:val="24"/>
          <w:szCs w:val="24"/>
          <w:rtl/>
          <w:lang w:bidi="ar-LB"/>
        </w:rPr>
        <w:t xml:space="preserve"> </w:t>
      </w:r>
      <w:r w:rsidRPr="00AA62AB">
        <w:rPr>
          <w:rFonts w:ascii="Arial" w:hAnsi="Arial" w:cs="Times New Roman" w:hint="cs"/>
          <w:b/>
          <w:bCs/>
          <w:sz w:val="24"/>
          <w:szCs w:val="24"/>
          <w:rtl/>
          <w:lang w:bidi="ar-LB"/>
        </w:rPr>
        <w:t>الو</w:t>
      </w:r>
      <w:r w:rsidRPr="00AA62AB">
        <w:rPr>
          <w:rFonts w:ascii="Arial" w:hAnsi="Arial" w:cs="Times New Roman" w:hint="cs"/>
          <w:b/>
          <w:bCs/>
          <w:sz w:val="24"/>
          <w:szCs w:val="24"/>
          <w:rtl/>
          <w:lang w:bidi="ar-JO"/>
        </w:rPr>
        <w:t>ا</w:t>
      </w:r>
      <w:r w:rsidRPr="00AA62AB">
        <w:rPr>
          <w:rFonts w:ascii="Arial" w:hAnsi="Arial" w:cs="Times New Roman" w:hint="cs"/>
          <w:b/>
          <w:bCs/>
          <w:sz w:val="24"/>
          <w:szCs w:val="24"/>
          <w:rtl/>
          <w:lang w:bidi="ar-LB"/>
        </w:rPr>
        <w:t>ردة</w:t>
      </w:r>
      <w:r w:rsidRPr="00AA62AB">
        <w:rPr>
          <w:rFonts w:ascii="Arial" w:hAnsi="Arial" w:cs="Times New Roman"/>
          <w:b/>
          <w:bCs/>
          <w:sz w:val="24"/>
          <w:szCs w:val="24"/>
          <w:rtl/>
          <w:lang w:bidi="ar-LB"/>
        </w:rPr>
        <w:t xml:space="preserve"> في إطار مستندات </w:t>
      </w:r>
      <w:r w:rsidRPr="00AA62AB">
        <w:rPr>
          <w:rFonts w:ascii="Arial" w:hAnsi="Arial" w:cs="Times New Roman" w:hint="cs"/>
          <w:b/>
          <w:bCs/>
          <w:sz w:val="24"/>
          <w:szCs w:val="24"/>
          <w:rtl/>
          <w:lang w:bidi="ar-AE"/>
        </w:rPr>
        <w:t>المناقصة</w:t>
      </w:r>
      <w:r w:rsidRPr="00AA62AB">
        <w:rPr>
          <w:rFonts w:ascii="Arial" w:hAnsi="Arial"/>
          <w:b/>
          <w:bCs/>
          <w:sz w:val="24"/>
          <w:szCs w:val="24"/>
          <w:rtl/>
          <w:lang w:bidi="ar-LB"/>
        </w:rPr>
        <w:t>.</w:t>
      </w:r>
    </w:p>
    <w:p w:rsidR="00B02E26" w:rsidRPr="00677644" w:rsidP="00677644">
      <w:pPr>
        <w:spacing w:before="120" w:after="120" w:line="360" w:lineRule="auto"/>
        <w:ind w:left="368"/>
        <w:jc w:val="both"/>
        <w:rPr>
          <w:rFonts w:ascii="David" w:hAnsi="David" w:cs="David"/>
          <w:b/>
          <w:bCs/>
          <w:sz w:val="24"/>
          <w:szCs w:val="24"/>
        </w:rPr>
      </w:pPr>
    </w:p>
    <w:p w:rsidR="00AA62AB" w:rsidRPr="00AA62AB" w:rsidP="00AA62AB">
      <w:pPr>
        <w:spacing w:after="0" w:line="360" w:lineRule="auto"/>
        <w:jc w:val="both"/>
        <w:rPr>
          <w:b/>
          <w:bCs/>
          <w:sz w:val="24"/>
          <w:szCs w:val="24"/>
          <w:rtl/>
        </w:rPr>
      </w:pPr>
      <w:r>
        <w:rPr>
          <w:rFonts w:cs="Times New Roman" w:hint="cs"/>
          <w:b/>
          <w:bCs/>
          <w:sz w:val="24"/>
          <w:szCs w:val="24"/>
          <w:rtl/>
          <w:lang w:bidi="ar-AE"/>
        </w:rPr>
        <w:t xml:space="preserve">7.  </w:t>
      </w:r>
      <w:r w:rsidRPr="00AA62AB">
        <w:rPr>
          <w:rFonts w:cs="Times New Roman" w:hint="cs"/>
          <w:b/>
          <w:bCs/>
          <w:sz w:val="24"/>
          <w:szCs w:val="24"/>
          <w:rtl/>
          <w:lang w:bidi="ar-AE"/>
        </w:rPr>
        <w:t>الحصول على تفاصيل إضافية</w:t>
      </w:r>
      <w:r w:rsidRPr="00AA62AB">
        <w:rPr>
          <w:rFonts w:hint="cs"/>
          <w:b/>
          <w:bCs/>
          <w:sz w:val="24"/>
          <w:szCs w:val="24"/>
          <w:rtl/>
        </w:rPr>
        <w:t xml:space="preserve"> </w:t>
      </w:r>
    </w:p>
    <w:p w:rsidR="00AA62AB" w:rsidRPr="00AA62AB" w:rsidP="00AA62AB">
      <w:pPr>
        <w:pStyle w:val="ListParagraph"/>
        <w:spacing w:before="120" w:after="120" w:line="360" w:lineRule="auto"/>
        <w:ind w:left="360"/>
        <w:jc w:val="both"/>
        <w:rPr>
          <w:sz w:val="24"/>
          <w:szCs w:val="24"/>
          <w:rtl/>
        </w:rPr>
      </w:pPr>
      <w:r w:rsidRPr="00AA62AB">
        <w:rPr>
          <w:rFonts w:ascii="Arial" w:hAnsi="Arial" w:cs="Times New Roman"/>
          <w:sz w:val="24"/>
          <w:szCs w:val="24"/>
          <w:rtl/>
          <w:lang w:bidi="ar-LB"/>
        </w:rPr>
        <w:t xml:space="preserve">يمكن الحصول على مستندات </w:t>
      </w:r>
      <w:r w:rsidRPr="00AA62AB">
        <w:rPr>
          <w:rFonts w:ascii="Arial" w:hAnsi="Arial" w:cs="Times New Roman" w:hint="cs"/>
          <w:sz w:val="24"/>
          <w:szCs w:val="24"/>
          <w:rtl/>
          <w:lang w:bidi="ar-AE"/>
        </w:rPr>
        <w:t>المناقصة</w:t>
      </w:r>
      <w:r w:rsidRPr="00AA62AB">
        <w:rPr>
          <w:rFonts w:ascii="Arial" w:hAnsi="Arial" w:hint="cs"/>
          <w:sz w:val="24"/>
          <w:szCs w:val="24"/>
          <w:rtl/>
          <w:lang w:bidi="ar-LB"/>
        </w:rPr>
        <w:t>،</w:t>
      </w:r>
      <w:r w:rsidRPr="00AA62AB">
        <w:rPr>
          <w:rFonts w:ascii="Arial" w:hAnsi="Arial"/>
          <w:sz w:val="24"/>
          <w:szCs w:val="24"/>
          <w:rtl/>
          <w:lang w:bidi="ar-LB"/>
        </w:rPr>
        <w:t xml:space="preserve"> </w:t>
      </w:r>
      <w:r w:rsidRPr="00AA62AB">
        <w:rPr>
          <w:rFonts w:ascii="Arial" w:hAnsi="Arial" w:cs="Times New Roman"/>
          <w:sz w:val="24"/>
          <w:szCs w:val="24"/>
          <w:rtl/>
          <w:lang w:bidi="ar-LB"/>
        </w:rPr>
        <w:t xml:space="preserve">تفاصيل إضافية </w:t>
      </w:r>
      <w:r w:rsidRPr="00AA62AB">
        <w:rPr>
          <w:rFonts w:ascii="Arial" w:hAnsi="Arial" w:cs="Times New Roman" w:hint="cs"/>
          <w:sz w:val="24"/>
          <w:szCs w:val="24"/>
          <w:rtl/>
          <w:lang w:bidi="ar-AE"/>
        </w:rPr>
        <w:t>وتحديثات</w:t>
      </w:r>
      <w:r w:rsidRPr="00AA62AB">
        <w:rPr>
          <w:rFonts w:ascii="Arial" w:hAnsi="Arial" w:cs="Times New Roman"/>
          <w:sz w:val="24"/>
          <w:szCs w:val="24"/>
          <w:rtl/>
          <w:lang w:bidi="ar-LB"/>
        </w:rPr>
        <w:t xml:space="preserve"> تتعلق بالمناقصة في موقع الوزارة </w:t>
      </w:r>
      <w:r w:rsidRPr="00AA62AB">
        <w:rPr>
          <w:rFonts w:ascii="Arial" w:hAnsi="Arial" w:cs="Times New Roman" w:hint="cs"/>
          <w:sz w:val="24"/>
          <w:szCs w:val="24"/>
          <w:rtl/>
          <w:lang w:bidi="ar-LB"/>
        </w:rPr>
        <w:t xml:space="preserve">على الانترنت، </w:t>
      </w:r>
      <w:r w:rsidRPr="00AA62AB">
        <w:rPr>
          <w:rFonts w:ascii="Arial" w:hAnsi="Arial" w:cs="Times New Roman" w:hint="cs"/>
          <w:sz w:val="24"/>
          <w:szCs w:val="24"/>
          <w:rtl/>
          <w:lang w:bidi="ar-JO"/>
        </w:rPr>
        <w:t xml:space="preserve">على </w:t>
      </w:r>
      <w:r w:rsidRPr="00AA62AB">
        <w:rPr>
          <w:rFonts w:ascii="Arial" w:hAnsi="Arial" w:cs="Times New Roman"/>
          <w:sz w:val="24"/>
          <w:szCs w:val="24"/>
          <w:rtl/>
          <w:lang w:bidi="ar-LB"/>
        </w:rPr>
        <w:t>العنوان</w:t>
      </w:r>
      <w:r w:rsidRPr="00AA62AB">
        <w:rPr>
          <w:rFonts w:ascii="Arial" w:hAnsi="Arial"/>
          <w:sz w:val="24"/>
          <w:szCs w:val="24"/>
          <w:rtl/>
        </w:rPr>
        <w:t xml:space="preserve">: </w:t>
      </w:r>
    </w:p>
    <w:p w:rsidR="00A365C5" w:rsidRPr="00677644" w:rsidP="00677644">
      <w:pPr>
        <w:spacing w:before="120" w:after="120" w:line="360" w:lineRule="auto"/>
        <w:ind w:left="430" w:hanging="70"/>
        <w:rPr>
          <w:rStyle w:val="Hyperlink"/>
          <w:rFonts w:ascii="David" w:hAnsi="David" w:cs="David"/>
          <w:sz w:val="24"/>
          <w:szCs w:val="24"/>
          <w:rtl/>
        </w:rPr>
      </w:pPr>
      <w:hyperlink r:id="rId9" w:history="1">
        <w:r w:rsidRPr="00677644" w:rsidR="00812CBF">
          <w:rPr>
            <w:rStyle w:val="Hyperlink"/>
            <w:rFonts w:ascii="David" w:hAnsi="David" w:cs="David"/>
            <w:sz w:val="24"/>
            <w:szCs w:val="24"/>
          </w:rPr>
          <w:t>https://www.gov.il/he/Departments/publications/Call_for_bids/tender-33-22</w:t>
        </w:r>
      </w:hyperlink>
      <w:r w:rsidRPr="00677644" w:rsidR="00812CBF">
        <w:rPr>
          <w:rFonts w:ascii="David" w:hAnsi="David" w:cs="David"/>
          <w:sz w:val="24"/>
          <w:szCs w:val="24"/>
        </w:rPr>
        <w:t xml:space="preserve"> </w:t>
      </w:r>
    </w:p>
    <w:p w:rsidR="002869BE" w:rsidRPr="00677644" w:rsidP="00AA62AB">
      <w:pPr>
        <w:spacing w:before="120" w:after="120" w:line="360" w:lineRule="auto"/>
        <w:ind w:left="430" w:hanging="70"/>
        <w:jc w:val="both"/>
        <w:rPr>
          <w:rFonts w:ascii="David" w:eastAsia="Times New Roman" w:hAnsi="David" w:cs="David"/>
          <w:color w:val="000000"/>
          <w:sz w:val="24"/>
          <w:szCs w:val="24"/>
          <w:rtl/>
        </w:rPr>
      </w:pPr>
      <w:r w:rsidRPr="002160AE">
        <w:rPr>
          <w:rFonts w:ascii="David" w:eastAsia="Times New Roman" w:hAnsi="David" w:cs="Times New Roman"/>
          <w:color w:val="000000"/>
          <w:sz w:val="24"/>
          <w:szCs w:val="24"/>
          <w:rtl/>
          <w:lang w:bidi="ar-SA"/>
        </w:rPr>
        <w:t xml:space="preserve">توجهات أي جهة من خلال طرح أسئلة </w:t>
      </w:r>
      <w:r>
        <w:rPr>
          <w:rFonts w:ascii="David" w:eastAsia="Times New Roman" w:hAnsi="David" w:cs="Times New Roman" w:hint="cs"/>
          <w:color w:val="000000"/>
          <w:sz w:val="24"/>
          <w:szCs w:val="24"/>
          <w:rtl/>
          <w:lang w:bidi="ar-JO"/>
        </w:rPr>
        <w:t>و</w:t>
      </w:r>
      <w:r w:rsidRPr="002160AE">
        <w:rPr>
          <w:rFonts w:ascii="David" w:eastAsia="Times New Roman" w:hAnsi="David" w:cs="Times New Roman"/>
          <w:color w:val="000000"/>
          <w:sz w:val="24"/>
          <w:szCs w:val="24"/>
          <w:rtl/>
          <w:lang w:bidi="ar-SA"/>
        </w:rPr>
        <w:t xml:space="preserve">استفسارات إضافية بما يتعلق بموضوع المناقصة يجب أن تتم وفق ما هو مُفصل في مستندات المناقصة لغاية تاريخ </w:t>
      </w:r>
      <w:r w:rsidRPr="00677644" w:rsidR="00C74792">
        <w:rPr>
          <w:rFonts w:ascii="David" w:hAnsi="David" w:cs="David"/>
          <w:color w:val="000000"/>
          <w:sz w:val="24"/>
          <w:szCs w:val="24"/>
          <w:u w:val="single"/>
          <w:rtl/>
        </w:rPr>
        <w:t>25/04/2022</w:t>
      </w:r>
    </w:p>
    <w:p w:rsidR="00A365C5" w:rsidRPr="00677644" w:rsidP="00677644">
      <w:pPr>
        <w:spacing w:before="120" w:after="120" w:line="360" w:lineRule="auto"/>
        <w:ind w:left="6910"/>
        <w:jc w:val="both"/>
        <w:rPr>
          <w:rFonts w:ascii="David" w:hAnsi="David" w:cs="David"/>
          <w:sz w:val="24"/>
          <w:szCs w:val="24"/>
          <w:rtl/>
        </w:rPr>
      </w:pPr>
    </w:p>
    <w:p w:rsidR="00A365C5" w:rsidRPr="00677644" w:rsidP="00677644">
      <w:pPr>
        <w:spacing w:before="120" w:after="120" w:line="360" w:lineRule="auto"/>
        <w:ind w:left="6910"/>
        <w:jc w:val="both"/>
        <w:rPr>
          <w:rFonts w:ascii="David" w:hAnsi="David" w:cs="David"/>
          <w:sz w:val="24"/>
          <w:szCs w:val="24"/>
          <w:rtl/>
        </w:rPr>
      </w:pPr>
    </w:p>
    <w:p w:rsidR="002869BE" w:rsidRPr="003E5A96" w:rsidP="00677644">
      <w:pPr>
        <w:spacing w:before="120" w:after="120" w:line="360" w:lineRule="auto"/>
        <w:ind w:left="6910"/>
        <w:jc w:val="both"/>
        <w:rPr>
          <w:rFonts w:ascii="David" w:hAnsi="David" w:cs="David" w:hint="cs"/>
          <w:sz w:val="24"/>
          <w:szCs w:val="24"/>
          <w:rtl/>
        </w:rPr>
      </w:pPr>
      <w:r>
        <w:rPr>
          <w:rFonts w:ascii="David" w:hAnsi="David" w:hint="cs"/>
          <w:sz w:val="24"/>
          <w:szCs w:val="24"/>
          <w:rtl/>
          <w:lang w:bidi="ar-JO"/>
        </w:rPr>
        <w:t>لجنة المناقصات</w:t>
      </w:r>
      <w:bookmarkStart w:id="11" w:name="_GoBack"/>
      <w:bookmarkEnd w:id="11"/>
    </w:p>
    <w:sectPr w:rsidSect="00414EF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0BBD7C72"/>
    <w:multiLevelType w:val="multilevel"/>
    <w:tmpl w:val="DF84545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nsid w:val="19D401B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2D240C07"/>
    <w:multiLevelType w:val="hybridMultilevel"/>
    <w:tmpl w:val="11C291B8"/>
    <w:lvl w:ilvl="0">
      <w:start w:val="1"/>
      <w:numFmt w:val="hebrew1"/>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2F8D0330"/>
    <w:multiLevelType w:val="hybridMultilevel"/>
    <w:tmpl w:val="1668D25A"/>
    <w:lvl w:ilvl="0">
      <w:start w:val="1"/>
      <w:numFmt w:val="decimal"/>
      <w:lvlText w:val="%1."/>
      <w:lvlJc w:val="left"/>
      <w:pPr>
        <w:ind w:left="360" w:hanging="360"/>
      </w:pPr>
      <w:rPr>
        <w:rFonts w:hint="default"/>
        <w:b/>
        <w:bCs/>
        <w:sz w:val="24"/>
        <w:szCs w:val="24"/>
      </w:rPr>
    </w:lvl>
    <w:lvl w:ilvl="1">
      <w:start w:val="1"/>
      <w:numFmt w:val="hebrew1"/>
      <w:lvlText w:val="%2."/>
      <w:lvlJc w:val="left"/>
      <w:pPr>
        <w:tabs>
          <w:tab w:val="num" w:pos="-81"/>
        </w:tabs>
        <w:ind w:left="1069" w:hanging="360"/>
      </w:pPr>
      <w:rPr>
        <w:rFonts w:hint="default"/>
        <w:sz w:val="28"/>
        <w:szCs w:val="28"/>
      </w:rPr>
    </w:lvl>
    <w:lvl w:ilvl="2">
      <w:start w:val="1"/>
      <w:numFmt w:val="decimal"/>
      <w:lvlText w:val="%3)"/>
      <w:lvlJc w:val="left"/>
      <w:pPr>
        <w:ind w:left="1800" w:hanging="180"/>
      </w:pPr>
      <w:rPr>
        <w:b w:val="0"/>
        <w:bCs w:val="0"/>
      </w:rPr>
    </w:lvl>
    <w:lvl w:ilvl="3">
      <w:start w:val="1"/>
      <w:numFmt w:val="decimal"/>
      <w:lvlText w:val="%4."/>
      <w:lvlJc w:val="left"/>
      <w:pPr>
        <w:ind w:left="2520" w:hanging="360"/>
      </w:pPr>
    </w:lvl>
    <w:lvl w:ilvl="4">
      <w:start w:val="1"/>
      <w:numFmt w:val="hebrew1"/>
      <w:lvlText w:val="%5."/>
      <w:lvlJc w:val="center"/>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4">
    <w:nsid w:val="407054B9"/>
    <w:multiLevelType w:val="hybridMultilevel"/>
    <w:tmpl w:val="F46694A6"/>
    <w:lvl w:ilvl="0">
      <w:start w:val="1"/>
      <w:numFmt w:val="bullet"/>
      <w:lvlText w:val=""/>
      <w:lvlJc w:val="left"/>
      <w:pPr>
        <w:ind w:left="2818" w:hanging="360"/>
      </w:pPr>
      <w:rPr>
        <w:rFonts w:ascii="Symbol" w:hAnsi="Symbol" w:hint="default"/>
      </w:rPr>
    </w:lvl>
    <w:lvl w:ilvl="1" w:tentative="1">
      <w:start w:val="1"/>
      <w:numFmt w:val="bullet"/>
      <w:lvlText w:val="o"/>
      <w:lvlJc w:val="left"/>
      <w:pPr>
        <w:ind w:left="3538" w:hanging="360"/>
      </w:pPr>
      <w:rPr>
        <w:rFonts w:ascii="Courier New" w:hAnsi="Courier New" w:cs="Courier New" w:hint="default"/>
      </w:rPr>
    </w:lvl>
    <w:lvl w:ilvl="2" w:tentative="1">
      <w:start w:val="1"/>
      <w:numFmt w:val="bullet"/>
      <w:lvlText w:val=""/>
      <w:lvlJc w:val="left"/>
      <w:pPr>
        <w:ind w:left="4258" w:hanging="360"/>
      </w:pPr>
      <w:rPr>
        <w:rFonts w:ascii="Wingdings" w:hAnsi="Wingdings" w:hint="default"/>
      </w:rPr>
    </w:lvl>
    <w:lvl w:ilvl="3" w:tentative="1">
      <w:start w:val="1"/>
      <w:numFmt w:val="bullet"/>
      <w:lvlText w:val=""/>
      <w:lvlJc w:val="left"/>
      <w:pPr>
        <w:ind w:left="4978" w:hanging="360"/>
      </w:pPr>
      <w:rPr>
        <w:rFonts w:ascii="Symbol" w:hAnsi="Symbol" w:hint="default"/>
      </w:rPr>
    </w:lvl>
    <w:lvl w:ilvl="4" w:tentative="1">
      <w:start w:val="1"/>
      <w:numFmt w:val="bullet"/>
      <w:lvlText w:val="o"/>
      <w:lvlJc w:val="left"/>
      <w:pPr>
        <w:ind w:left="5698" w:hanging="360"/>
      </w:pPr>
      <w:rPr>
        <w:rFonts w:ascii="Courier New" w:hAnsi="Courier New" w:cs="Courier New" w:hint="default"/>
      </w:rPr>
    </w:lvl>
    <w:lvl w:ilvl="5" w:tentative="1">
      <w:start w:val="1"/>
      <w:numFmt w:val="bullet"/>
      <w:lvlText w:val=""/>
      <w:lvlJc w:val="left"/>
      <w:pPr>
        <w:ind w:left="6418" w:hanging="360"/>
      </w:pPr>
      <w:rPr>
        <w:rFonts w:ascii="Wingdings" w:hAnsi="Wingdings" w:hint="default"/>
      </w:rPr>
    </w:lvl>
    <w:lvl w:ilvl="6" w:tentative="1">
      <w:start w:val="1"/>
      <w:numFmt w:val="bullet"/>
      <w:lvlText w:val=""/>
      <w:lvlJc w:val="left"/>
      <w:pPr>
        <w:ind w:left="7138" w:hanging="360"/>
      </w:pPr>
      <w:rPr>
        <w:rFonts w:ascii="Symbol" w:hAnsi="Symbol" w:hint="default"/>
      </w:rPr>
    </w:lvl>
    <w:lvl w:ilvl="7" w:tentative="1">
      <w:start w:val="1"/>
      <w:numFmt w:val="bullet"/>
      <w:lvlText w:val="o"/>
      <w:lvlJc w:val="left"/>
      <w:pPr>
        <w:ind w:left="7858" w:hanging="360"/>
      </w:pPr>
      <w:rPr>
        <w:rFonts w:ascii="Courier New" w:hAnsi="Courier New" w:cs="Courier New" w:hint="default"/>
      </w:rPr>
    </w:lvl>
    <w:lvl w:ilvl="8" w:tentative="1">
      <w:start w:val="1"/>
      <w:numFmt w:val="bullet"/>
      <w:lvlText w:val=""/>
      <w:lvlJc w:val="left"/>
      <w:pPr>
        <w:ind w:left="8578" w:hanging="360"/>
      </w:pPr>
      <w:rPr>
        <w:rFonts w:ascii="Wingdings" w:hAnsi="Wingdings" w:hint="default"/>
      </w:rPr>
    </w:lvl>
  </w:abstractNum>
  <w:abstractNum w:abstractNumId="5">
    <w:nsid w:val="5A1406E4"/>
    <w:multiLevelType w:val="hybridMultilevel"/>
    <w:tmpl w:val="8B2C87DE"/>
    <w:lvl w:ilvl="0">
      <w:start w:val="4"/>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nsid w:val="5CDA513D"/>
    <w:multiLevelType w:val="multilevel"/>
    <w:tmpl w:val="5D2A8A68"/>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nsid w:val="5F743717"/>
    <w:multiLevelType w:val="multilevel"/>
    <w:tmpl w:val="0DDAC472"/>
    <w:lvl w:ilvl="0">
      <w:start w:val="1"/>
      <w:numFmt w:val="decimal"/>
      <w:pStyle w:val="a"/>
      <w:lvlText w:val="%1."/>
      <w:lvlJc w:val="left"/>
      <w:pPr>
        <w:tabs>
          <w:tab w:val="num" w:pos="360"/>
        </w:tabs>
        <w:ind w:left="360" w:hanging="360"/>
      </w:pPr>
      <w:rPr>
        <w:rFonts w:cs="David" w:hint="cs"/>
        <w:szCs w:val="24"/>
      </w:rPr>
    </w:lvl>
    <w:lvl w:ilvl="1">
      <w:start w:val="1"/>
      <w:numFmt w:val="decimal"/>
      <w:lvlText w:val="%2."/>
      <w:lvlJc w:val="left"/>
      <w:pPr>
        <w:tabs>
          <w:tab w:val="num" w:pos="792"/>
        </w:tabs>
        <w:ind w:left="792" w:hanging="432"/>
      </w:pPr>
      <w:rPr>
        <w:rFonts w:ascii="David" w:eastAsia="Calibri" w:hAnsi="David" w:cs="David"/>
        <w:b w:val="0"/>
        <w:bCs w:val="0"/>
        <w:sz w:val="24"/>
        <w:szCs w:val="24"/>
      </w:rPr>
    </w:lvl>
    <w:lvl w:ilvl="2">
      <w:start w:val="1"/>
      <w:numFmt w:val="hebrew1"/>
      <w:lvlText w:val="%3."/>
      <w:lvlJc w:val="left"/>
      <w:pPr>
        <w:tabs>
          <w:tab w:val="num" w:pos="1418"/>
        </w:tabs>
        <w:ind w:left="1418" w:hanging="624"/>
      </w:pPr>
      <w:rPr>
        <w:rFonts w:ascii="David" w:eastAsia="Calibri" w:hAnsi="David" w:cs="David" w:hint="default"/>
        <w:b w:val="0"/>
        <w:bCs w:val="0"/>
        <w:szCs w:val="24"/>
      </w:rPr>
    </w:lvl>
    <w:lvl w:ilvl="3">
      <w:start w:val="1"/>
      <w:numFmt w:val="decimal"/>
      <w:lvlText w:val="%1.%2.%3.%4."/>
      <w:lvlJc w:val="left"/>
      <w:pPr>
        <w:tabs>
          <w:tab w:val="num" w:pos="2523"/>
        </w:tabs>
        <w:ind w:left="2523"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8">
    <w:nsid w:val="6F8C1652"/>
    <w:multiLevelType w:val="hybridMultilevel"/>
    <w:tmpl w:val="46767758"/>
    <w:lvl w:ilvl="0">
      <w:start w:val="1"/>
      <w:numFmt w:val="decimal"/>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
    <w:nsid w:val="74466A79"/>
    <w:multiLevelType w:val="hybridMultilevel"/>
    <w:tmpl w:val="16FAC45A"/>
    <w:lvl w:ilvl="0">
      <w:start w:val="4"/>
      <w:numFmt w:val="decimal"/>
      <w:lvlText w:val="%1."/>
      <w:lvlJc w:val="left"/>
      <w:pPr>
        <w:ind w:left="2629" w:hanging="360"/>
      </w:pPr>
      <w:rPr>
        <w:rFonts w:hint="default"/>
      </w:rPr>
    </w:lvl>
    <w:lvl w:ilvl="1" w:tentative="1">
      <w:start w:val="1"/>
      <w:numFmt w:val="lowerLetter"/>
      <w:lvlText w:val="%2."/>
      <w:lvlJc w:val="left"/>
      <w:pPr>
        <w:ind w:left="3349" w:hanging="360"/>
      </w:pPr>
    </w:lvl>
    <w:lvl w:ilvl="2">
      <w:start w:val="1"/>
      <w:numFmt w:val="lowerRoman"/>
      <w:lvlText w:val="%3."/>
      <w:lvlJc w:val="right"/>
      <w:pPr>
        <w:ind w:left="4069" w:hanging="180"/>
      </w:pPr>
    </w:lvl>
    <w:lvl w:ilvl="3">
      <w:start w:val="1"/>
      <w:numFmt w:val="decimal"/>
      <w:lvlText w:val="%4."/>
      <w:lvlJc w:val="left"/>
      <w:pPr>
        <w:ind w:left="4789" w:hanging="360"/>
      </w:pPr>
      <w:rPr>
        <w:rFonts w:ascii="Calibri" w:eastAsia="Calibri" w:hAnsi="Calibri" w:cs="David"/>
      </w:rPr>
    </w:lvl>
    <w:lvl w:ilvl="4" w:tentative="1">
      <w:start w:val="1"/>
      <w:numFmt w:val="lowerLetter"/>
      <w:lvlText w:val="%5."/>
      <w:lvlJc w:val="left"/>
      <w:pPr>
        <w:ind w:left="5509" w:hanging="360"/>
      </w:pPr>
    </w:lvl>
    <w:lvl w:ilvl="5" w:tentative="1">
      <w:start w:val="1"/>
      <w:numFmt w:val="lowerRoman"/>
      <w:lvlText w:val="%6."/>
      <w:lvlJc w:val="right"/>
      <w:pPr>
        <w:ind w:left="6229" w:hanging="180"/>
      </w:pPr>
    </w:lvl>
    <w:lvl w:ilvl="6" w:tentative="1">
      <w:start w:val="1"/>
      <w:numFmt w:val="decimal"/>
      <w:lvlText w:val="%7."/>
      <w:lvlJc w:val="left"/>
      <w:pPr>
        <w:ind w:left="6949" w:hanging="360"/>
      </w:pPr>
    </w:lvl>
    <w:lvl w:ilvl="7" w:tentative="1">
      <w:start w:val="1"/>
      <w:numFmt w:val="lowerLetter"/>
      <w:lvlText w:val="%8."/>
      <w:lvlJc w:val="left"/>
      <w:pPr>
        <w:ind w:left="7669" w:hanging="360"/>
      </w:pPr>
    </w:lvl>
    <w:lvl w:ilvl="8" w:tentative="1">
      <w:start w:val="1"/>
      <w:numFmt w:val="lowerRoman"/>
      <w:lvlText w:val="%9."/>
      <w:lvlJc w:val="right"/>
      <w:pPr>
        <w:ind w:left="8389" w:hanging="180"/>
      </w:pPr>
    </w:lvl>
  </w:abstractNum>
  <w:abstractNum w:abstractNumId="10">
    <w:nsid w:val="780E0A88"/>
    <w:multiLevelType w:val="multilevel"/>
    <w:tmpl w:val="68A299DA"/>
    <w:lvl w:ilvl="0">
      <w:start w:val="1"/>
      <w:numFmt w:val="decimal"/>
      <w:pStyle w:val="Heading1"/>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11">
    <w:nsid w:val="7E027149"/>
    <w:multiLevelType w:val="multilevel"/>
    <w:tmpl w:val="A1B8A06E"/>
    <w:lvl w:ilvl="0">
      <w:start w:val="4"/>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7008" w:hanging="1800"/>
      </w:pPr>
      <w:rPr>
        <w:rFonts w:hint="default"/>
      </w:rPr>
    </w:lvl>
  </w:abstractNum>
  <w:abstractNum w:abstractNumId="12">
    <w:nsid w:val="7FBD3B2D"/>
    <w:multiLevelType w:val="hybridMultilevel"/>
    <w:tmpl w:val="981029E2"/>
    <w:lvl w:ilvl="0">
      <w:start w:val="1"/>
      <w:numFmt w:val="hebrew1"/>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abstractNumId w:val="3"/>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8"/>
  </w:num>
  <w:num w:numId="5">
    <w:abstractNumId w:val="12"/>
  </w:num>
  <w:num w:numId="6">
    <w:abstractNumId w:val="2"/>
  </w:num>
  <w:num w:numId="7">
    <w:abstractNumId w:val="9"/>
  </w:num>
  <w:num w:numId="8">
    <w:abstractNumId w:val="5"/>
  </w:num>
  <w:num w:numId="9">
    <w:abstractNumId w:val="4"/>
  </w:num>
  <w:num w:numId="10">
    <w:abstractNumId w:val="6"/>
  </w:num>
  <w:num w:numId="11">
    <w:abstractNumId w:val="11"/>
  </w:num>
  <w:num w:numId="12">
    <w:abstractNumId w:val="7"/>
    <w:lvlOverride w:ilvl="0">
      <w:startOverride w:val="1"/>
    </w:lvlOverride>
    <w:lvlOverride w:ilvl="1">
      <w:startOverride w:val="1"/>
    </w:lvlOverride>
    <w:lvlOverride w:ilvl="2">
      <w:startOverride w:val="1"/>
    </w:lvlOverride>
  </w:num>
  <w:num w:numId="13">
    <w:abstractNumId w:val="10"/>
  </w:num>
  <w:num w:numId="14">
    <w:abstractNumId w:val="1"/>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9BE"/>
    <w:rsid w:val="000120BB"/>
    <w:rsid w:val="00014879"/>
    <w:rsid w:val="00024D32"/>
    <w:rsid w:val="00026F51"/>
    <w:rsid w:val="00030F37"/>
    <w:rsid w:val="00034389"/>
    <w:rsid w:val="00082860"/>
    <w:rsid w:val="000C4534"/>
    <w:rsid w:val="000D742D"/>
    <w:rsid w:val="000E3491"/>
    <w:rsid w:val="000F2865"/>
    <w:rsid w:val="001224CD"/>
    <w:rsid w:val="00193179"/>
    <w:rsid w:val="0021033A"/>
    <w:rsid w:val="002160AE"/>
    <w:rsid w:val="0024117D"/>
    <w:rsid w:val="002623C8"/>
    <w:rsid w:val="002869BE"/>
    <w:rsid w:val="002B09E1"/>
    <w:rsid w:val="002C6DC7"/>
    <w:rsid w:val="00334165"/>
    <w:rsid w:val="00347A51"/>
    <w:rsid w:val="00355260"/>
    <w:rsid w:val="003B340B"/>
    <w:rsid w:val="003C5AB7"/>
    <w:rsid w:val="003C7DDC"/>
    <w:rsid w:val="003E0153"/>
    <w:rsid w:val="003E5A96"/>
    <w:rsid w:val="003F43D6"/>
    <w:rsid w:val="00414EFD"/>
    <w:rsid w:val="00423701"/>
    <w:rsid w:val="00427C4A"/>
    <w:rsid w:val="00453B72"/>
    <w:rsid w:val="00472C25"/>
    <w:rsid w:val="00493CBD"/>
    <w:rsid w:val="004A0382"/>
    <w:rsid w:val="004C287C"/>
    <w:rsid w:val="004E123C"/>
    <w:rsid w:val="004E5710"/>
    <w:rsid w:val="004F0938"/>
    <w:rsid w:val="004F0B1D"/>
    <w:rsid w:val="00516191"/>
    <w:rsid w:val="005A06FC"/>
    <w:rsid w:val="005B79A9"/>
    <w:rsid w:val="005C3770"/>
    <w:rsid w:val="005E0EAC"/>
    <w:rsid w:val="005E1729"/>
    <w:rsid w:val="005F002E"/>
    <w:rsid w:val="00603C7B"/>
    <w:rsid w:val="0062278A"/>
    <w:rsid w:val="00631410"/>
    <w:rsid w:val="00676BC9"/>
    <w:rsid w:val="00677644"/>
    <w:rsid w:val="006A5256"/>
    <w:rsid w:val="006C23CE"/>
    <w:rsid w:val="00712E25"/>
    <w:rsid w:val="00726AF4"/>
    <w:rsid w:val="007357FC"/>
    <w:rsid w:val="007553ED"/>
    <w:rsid w:val="00762179"/>
    <w:rsid w:val="007B6DCB"/>
    <w:rsid w:val="007C071B"/>
    <w:rsid w:val="007E66C6"/>
    <w:rsid w:val="00812CBF"/>
    <w:rsid w:val="0082646C"/>
    <w:rsid w:val="00840F6E"/>
    <w:rsid w:val="00856137"/>
    <w:rsid w:val="00866CB1"/>
    <w:rsid w:val="00867626"/>
    <w:rsid w:val="008851AB"/>
    <w:rsid w:val="00896DAB"/>
    <w:rsid w:val="008C2258"/>
    <w:rsid w:val="008D6B16"/>
    <w:rsid w:val="008F1FBA"/>
    <w:rsid w:val="00924ED4"/>
    <w:rsid w:val="00955AB1"/>
    <w:rsid w:val="00957A25"/>
    <w:rsid w:val="00981D82"/>
    <w:rsid w:val="00996FF1"/>
    <w:rsid w:val="009A750E"/>
    <w:rsid w:val="009C704A"/>
    <w:rsid w:val="009D436F"/>
    <w:rsid w:val="00A002D6"/>
    <w:rsid w:val="00A0033D"/>
    <w:rsid w:val="00A069D4"/>
    <w:rsid w:val="00A10E96"/>
    <w:rsid w:val="00A26205"/>
    <w:rsid w:val="00A365C5"/>
    <w:rsid w:val="00AA4F01"/>
    <w:rsid w:val="00AA62AB"/>
    <w:rsid w:val="00AD4574"/>
    <w:rsid w:val="00AE4E68"/>
    <w:rsid w:val="00B02E26"/>
    <w:rsid w:val="00B4386A"/>
    <w:rsid w:val="00B62C11"/>
    <w:rsid w:val="00B7692F"/>
    <w:rsid w:val="00B80CF5"/>
    <w:rsid w:val="00B83C67"/>
    <w:rsid w:val="00B9110D"/>
    <w:rsid w:val="00BA34CF"/>
    <w:rsid w:val="00BB5BFB"/>
    <w:rsid w:val="00BD5AFD"/>
    <w:rsid w:val="00BF1013"/>
    <w:rsid w:val="00BF35BD"/>
    <w:rsid w:val="00C42BC0"/>
    <w:rsid w:val="00C645F1"/>
    <w:rsid w:val="00C7081C"/>
    <w:rsid w:val="00C74792"/>
    <w:rsid w:val="00CC2F21"/>
    <w:rsid w:val="00D00ED0"/>
    <w:rsid w:val="00D23784"/>
    <w:rsid w:val="00D5694F"/>
    <w:rsid w:val="00E04F17"/>
    <w:rsid w:val="00E21A79"/>
    <w:rsid w:val="00E3009B"/>
    <w:rsid w:val="00E54987"/>
    <w:rsid w:val="00E713D9"/>
    <w:rsid w:val="00E7465B"/>
    <w:rsid w:val="00E7658B"/>
    <w:rsid w:val="00E8384D"/>
    <w:rsid w:val="00E97A6A"/>
    <w:rsid w:val="00EB1A6F"/>
    <w:rsid w:val="00EF6897"/>
    <w:rsid w:val="00F4122A"/>
    <w:rsid w:val="00F62EA5"/>
    <w:rsid w:val="00F92255"/>
    <w:rsid w:val="00FB0A62"/>
    <w:rsid w:val="00FB325D"/>
    <w:rsid w:val="00FB545C"/>
    <w:rsid w:val="00FD0E97"/>
    <w:rsid w:val="00FF1E7C"/>
    <w:rsid w:val="00FF652C"/>
  </w:rsids>
  <w:docVars>
    <w:docVar w:name="ParaNumber" w:val="50"/>
  </w:docVar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15:chartTrackingRefBased/>
  <w15:docId w15:val="{0F490D52-D74F-4D12-80A0-339AB86B24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spacing w:after="200" w:line="276" w:lineRule="auto"/>
    </w:pPr>
    <w:rPr>
      <w:sz w:val="22"/>
      <w:szCs w:val="22"/>
    </w:rPr>
  </w:style>
  <w:style w:type="paragraph" w:styleId="Heading1">
    <w:name w:val="heading 1"/>
    <w:aliases w:val="רמה 1"/>
    <w:basedOn w:val="Normal"/>
    <w:next w:val="Normal"/>
    <w:link w:val="12"/>
    <w:qFormat/>
    <w:rsid w:val="00F4122A"/>
    <w:pPr>
      <w:keepNext/>
      <w:keepLines/>
      <w:numPr>
        <w:numId w:val="13"/>
      </w:numPr>
      <w:spacing w:before="120" w:after="0" w:line="360" w:lineRule="auto"/>
      <w:jc w:val="both"/>
      <w:outlineLvl w:val="0"/>
    </w:pPr>
    <w:rPr>
      <w:rFonts w:ascii="Times New (W1)" w:eastAsia="Times New Roman" w:hAnsi="Times New (W1)" w:cs="David"/>
      <w:bCs/>
      <w:sz w:val="24"/>
      <w:szCs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A002D6"/>
    <w:rPr>
      <w:color w:val="0000FF"/>
      <w:u w:val="single"/>
    </w:rPr>
  </w:style>
  <w:style w:type="paragraph" w:customStyle="1" w:styleId="a">
    <w:name w:val="כותרת סעיף"/>
    <w:basedOn w:val="Normal"/>
    <w:rsid w:val="00A002D6"/>
    <w:pPr>
      <w:numPr>
        <w:numId w:val="2"/>
      </w:numPr>
      <w:spacing w:before="240" w:after="0" w:line="360" w:lineRule="auto"/>
      <w:jc w:val="both"/>
    </w:pPr>
    <w:rPr>
      <w:rFonts w:ascii="Arial" w:eastAsia="Times New Roman" w:hAnsi="Arial"/>
      <w:b/>
      <w:bCs/>
      <w:color w:val="1B3461"/>
    </w:rPr>
  </w:style>
  <w:style w:type="paragraph" w:customStyle="1" w:styleId="10">
    <w:name w:val="תת סעיף1"/>
    <w:basedOn w:val="Normal"/>
    <w:rsid w:val="00A002D6"/>
    <w:pPr>
      <w:spacing w:after="0" w:line="360" w:lineRule="auto"/>
      <w:jc w:val="both"/>
    </w:pPr>
    <w:rPr>
      <w:rFonts w:ascii="Times New Roman" w:eastAsia="Times New Roman" w:hAnsi="Times New Roman"/>
    </w:rPr>
  </w:style>
  <w:style w:type="paragraph" w:styleId="ListParagraph">
    <w:name w:val="List Paragraph"/>
    <w:aliases w:val="Bullet List,FooterText,LP1,Paragraphe de liste1,lp1,numbered,x.x.x.x,מכרזים - טקסט סעיפים,מפרט פירוט סעיפים,נספח 2 מתוקן,פיסקת bullets,פיסקת רשימה11"/>
    <w:basedOn w:val="Normal"/>
    <w:link w:val="a1"/>
    <w:uiPriority w:val="34"/>
    <w:qFormat/>
    <w:rsid w:val="00FB545C"/>
    <w:pPr>
      <w:ind w:left="720"/>
    </w:pPr>
  </w:style>
  <w:style w:type="paragraph" w:customStyle="1" w:styleId="DocTitle">
    <w:name w:val="Doc Title"/>
    <w:basedOn w:val="Normal"/>
    <w:next w:val="Normal"/>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Normal"/>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Normal"/>
    <w:rsid w:val="004F0B1D"/>
    <w:pPr>
      <w:spacing w:before="120" w:after="0" w:line="320" w:lineRule="exact"/>
      <w:jc w:val="both"/>
    </w:pPr>
    <w:rPr>
      <w:rFonts w:ascii="Times New Roman" w:eastAsia="Times New Roman" w:hAnsi="Times New Roman" w:cs="David"/>
      <w:szCs w:val="24"/>
      <w:lang w:eastAsia="he-IL"/>
    </w:rPr>
  </w:style>
  <w:style w:type="paragraph" w:styleId="Header">
    <w:name w:val="header"/>
    <w:basedOn w:val="Normal"/>
    <w:link w:val="a0"/>
    <w:uiPriority w:val="99"/>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0">
    <w:name w:val="כותרת עליונה תו"/>
    <w:link w:val="Header"/>
    <w:uiPriority w:val="99"/>
    <w:rsid w:val="00472C25"/>
    <w:rPr>
      <w:rFonts w:ascii="Times New (W1)" w:eastAsia="Times New Roman" w:hAnsi="Times New (W1)" w:cs="David"/>
      <w:sz w:val="24"/>
      <w:szCs w:val="24"/>
    </w:rPr>
  </w:style>
  <w:style w:type="character" w:customStyle="1" w:styleId="a1">
    <w:name w:val="פיסקת רשימה תו"/>
    <w:aliases w:val="Bullet List תו,FooterText תו,LP1 תו,Paragraphe de liste1 תו,lp1 תו,numbered תו,x.x.x.x תו,מכרזים - טקסט סעיפים תו,מפרט פירוט סעיפים תו,נספח 2 מתוקן תו,פיסקת bullets תו,פיסקת רשימה11 תו"/>
    <w:link w:val="ListParagraph"/>
    <w:uiPriority w:val="34"/>
    <w:rsid w:val="00B7692F"/>
    <w:rPr>
      <w:sz w:val="22"/>
      <w:szCs w:val="22"/>
    </w:rPr>
  </w:style>
  <w:style w:type="character" w:styleId="CommentReference">
    <w:name w:val="annotation reference"/>
    <w:rsid w:val="002C6DC7"/>
    <w:rPr>
      <w:sz w:val="16"/>
      <w:szCs w:val="16"/>
    </w:rPr>
  </w:style>
  <w:style w:type="paragraph" w:styleId="CommentText">
    <w:name w:val="annotation text"/>
    <w:basedOn w:val="Normal"/>
    <w:link w:val="a2"/>
    <w:rsid w:val="002C6DC7"/>
    <w:pPr>
      <w:spacing w:after="0" w:line="240" w:lineRule="auto"/>
    </w:pPr>
    <w:rPr>
      <w:rFonts w:ascii="Times New (W1)" w:eastAsia="Times New Roman" w:hAnsi="Times New (W1)" w:cs="David"/>
      <w:sz w:val="20"/>
      <w:szCs w:val="20"/>
    </w:rPr>
  </w:style>
  <w:style w:type="character" w:customStyle="1" w:styleId="a2">
    <w:name w:val="טקסט הערה תו"/>
    <w:link w:val="CommentText"/>
    <w:rsid w:val="002C6DC7"/>
    <w:rPr>
      <w:rFonts w:ascii="Times New (W1)" w:eastAsia="Times New Roman" w:hAnsi="Times New (W1)" w:cs="David"/>
    </w:rPr>
  </w:style>
  <w:style w:type="paragraph" w:styleId="BalloonText">
    <w:name w:val="Balloon Text"/>
    <w:basedOn w:val="Normal"/>
    <w:link w:val="a3"/>
    <w:uiPriority w:val="99"/>
    <w:semiHidden/>
    <w:unhideWhenUsed/>
    <w:rsid w:val="002C6DC7"/>
    <w:pPr>
      <w:spacing w:after="0" w:line="240" w:lineRule="auto"/>
    </w:pPr>
    <w:rPr>
      <w:rFonts w:ascii="Tahoma" w:hAnsi="Tahoma" w:cs="Tahoma"/>
      <w:sz w:val="18"/>
      <w:szCs w:val="18"/>
    </w:rPr>
  </w:style>
  <w:style w:type="character" w:customStyle="1" w:styleId="a3">
    <w:name w:val="טקסט בלונים תו"/>
    <w:link w:val="BalloonText"/>
    <w:uiPriority w:val="99"/>
    <w:semiHidden/>
    <w:rsid w:val="002C6DC7"/>
    <w:rPr>
      <w:rFonts w:ascii="Tahoma" w:hAnsi="Tahoma" w:cs="Tahoma"/>
      <w:sz w:val="18"/>
      <w:szCs w:val="18"/>
    </w:rPr>
  </w:style>
  <w:style w:type="paragraph" w:styleId="Footer">
    <w:name w:val="footer"/>
    <w:basedOn w:val="Normal"/>
    <w:link w:val="a4"/>
    <w:uiPriority w:val="99"/>
    <w:unhideWhenUsed/>
    <w:rsid w:val="000120BB"/>
    <w:pPr>
      <w:tabs>
        <w:tab w:val="center" w:pos="4153"/>
        <w:tab w:val="right" w:pos="8306"/>
      </w:tabs>
      <w:spacing w:after="0" w:line="240" w:lineRule="auto"/>
    </w:pPr>
  </w:style>
  <w:style w:type="character" w:customStyle="1" w:styleId="a4">
    <w:name w:val="כותרת תחתונה תו"/>
    <w:basedOn w:val="DefaultParagraphFont"/>
    <w:link w:val="Footer"/>
    <w:uiPriority w:val="99"/>
    <w:rsid w:val="000120BB"/>
    <w:rPr>
      <w:sz w:val="22"/>
      <w:szCs w:val="22"/>
    </w:rPr>
  </w:style>
  <w:style w:type="paragraph" w:styleId="NoSpacing">
    <w:name w:val="No Spacing"/>
    <w:link w:val="a5"/>
    <w:uiPriority w:val="1"/>
    <w:qFormat/>
    <w:rsid w:val="00F4122A"/>
    <w:pPr>
      <w:bidi/>
    </w:pPr>
    <w:rPr>
      <w:rFonts w:asciiTheme="minorHAnsi" w:eastAsiaTheme="minorEastAsia" w:hAnsiTheme="minorHAnsi" w:cstheme="minorBidi"/>
      <w:sz w:val="22"/>
      <w:szCs w:val="22"/>
    </w:rPr>
  </w:style>
  <w:style w:type="character" w:customStyle="1" w:styleId="a5">
    <w:name w:val="ללא מרווח תו"/>
    <w:basedOn w:val="DefaultParagraphFont"/>
    <w:link w:val="NoSpacing"/>
    <w:uiPriority w:val="1"/>
    <w:rsid w:val="00F4122A"/>
    <w:rPr>
      <w:rFonts w:asciiTheme="minorHAnsi" w:eastAsiaTheme="minorEastAsia" w:hAnsiTheme="minorHAnsi" w:cstheme="minorBidi"/>
      <w:sz w:val="22"/>
      <w:szCs w:val="22"/>
    </w:rPr>
  </w:style>
  <w:style w:type="character" w:customStyle="1" w:styleId="12">
    <w:name w:val="כותרת 1 תו"/>
    <w:aliases w:val="רמה 1 תו"/>
    <w:basedOn w:val="DefaultParagraphFont"/>
    <w:link w:val="Heading1"/>
    <w:rsid w:val="00F4122A"/>
    <w:rPr>
      <w:rFonts w:ascii="Times New (W1)" w:eastAsia="Times New Roman" w:hAnsi="Times New (W1)" w:cs="David"/>
      <w:bCs/>
      <w:sz w:val="24"/>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theme" Target="theme/theme1.xml" /><Relationship Id="rId11" Type="http://schemas.openxmlformats.org/officeDocument/2006/relationships/numbering" Target="numbering.xml" /><Relationship Id="rId12"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customXml" Target="../customXml/item2.xml" /><Relationship Id="rId6" Type="http://schemas.openxmlformats.org/officeDocument/2006/relationships/customXml" Target="../customXml/item3.xml" /><Relationship Id="rId7" Type="http://schemas.openxmlformats.org/officeDocument/2006/relationships/hyperlink" Target="mailto:michraz@justice.gov.il" TargetMode="External" /><Relationship Id="rId8" Type="http://schemas.openxmlformats.org/officeDocument/2006/relationships/hyperlink" Target="http://www.justice.gov.il" TargetMode="External" /><Relationship Id="rId9" Type="http://schemas.openxmlformats.org/officeDocument/2006/relationships/hyperlink" Target="https://www.gov.il/he/Departments/publications/Call_for_bids/tender-33-22" TargetMode="External"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&#65279;<?xml version="1.0" encoding="utf-8" standalone="yes"?><Relationships xmlns="http://schemas.openxmlformats.org/package/2006/relationships"><Relationship Id="rId1" Type="http://schemas.openxmlformats.org/officeDocument/2006/relationships/customXmlProps" Target="itemProps1.xml" /></Relationships>
</file>

<file path=customXml/_rels/item2.xml.rels>&#65279;<?xml version="1.0" encoding="utf-8" standalone="yes"?><Relationships xmlns="http://schemas.openxmlformats.org/package/2006/relationships"><Relationship Id="rId1" Type="http://schemas.openxmlformats.org/officeDocument/2006/relationships/customXmlProps" Target="itemProps2.xml" /></Relationships>
</file>

<file path=customXml/_rels/item3.xml.rels>&#65279;<?xml version="1.0" encoding="utf-8" standalone="yes"?><Relationships xmlns="http://schemas.openxmlformats.org/package/2006/relationships"><Relationship Id="rId1" Type="http://schemas.openxmlformats.org/officeDocument/2006/relationships/customXmlProps" Target="itemProps3.xml" /></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B640AA0B-451D-4E18-8FF7-089E1155F8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E03D99-485F-4DEB-BE9A-03585D773741}">
  <ds:schemaRefs>
    <ds:schemaRef ds:uri="http://schemas.microsoft.com/sharepoint/v3/contenttype/forms"/>
  </ds:schemaRefs>
</ds:datastoreItem>
</file>

<file path=customXml/itemProps3.xml><?xml version="1.0" encoding="utf-8"?>
<ds:datastoreItem xmlns:ds="http://schemas.openxmlformats.org/officeDocument/2006/customXml" ds:itemID="{8625B42A-5592-4DD9-8A0F-B718E035D834}">
  <ds:schemaRefs>
    <ds:schemaRef ds:uri="http://schemas.microsoft.com/office/2006/metadata/properties"/>
    <ds:schemaRef ds:uri="http://schemas.microsoft.com/office/infopath/2007/PartnerControl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